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12D61" w14:textId="3D56A945" w:rsidR="00E14C73" w:rsidRDefault="00E14C73" w:rsidP="004A560F">
      <w:pPr>
        <w:pStyle w:val="Heading2"/>
      </w:pPr>
      <w:r>
        <w:t>T</w:t>
      </w:r>
    </w:p>
    <w:p w14:paraId="53798597" w14:textId="77777777" w:rsidR="00A956D3" w:rsidRPr="00A956D3" w:rsidRDefault="00A956D3" w:rsidP="00A956D3">
      <w:pPr>
        <w:keepNext/>
        <w:keepLines/>
        <w:pageBreakBefore/>
        <w:spacing w:before="40" w:after="0"/>
        <w:jc w:val="center"/>
        <w:outlineLvl w:val="2"/>
        <w:rPr>
          <w:rFonts w:eastAsia="Times New Roman"/>
          <w:b/>
          <w:sz w:val="32"/>
          <w:szCs w:val="24"/>
          <w:u w:val="single"/>
        </w:rPr>
      </w:pPr>
      <w:r w:rsidRPr="00A956D3">
        <w:rPr>
          <w:rFonts w:eastAsia="Times New Roman"/>
          <w:b/>
          <w:sz w:val="32"/>
          <w:szCs w:val="24"/>
          <w:u w:val="single"/>
        </w:rPr>
        <w:t>1AR – Planetary Boundaries</w:t>
      </w:r>
    </w:p>
    <w:p w14:paraId="7806C5B2" w14:textId="77777777" w:rsidR="00A956D3" w:rsidRPr="00A956D3" w:rsidRDefault="00A956D3" w:rsidP="00A956D3">
      <w:pPr>
        <w:keepNext/>
        <w:keepLines/>
        <w:spacing w:before="40" w:after="0"/>
        <w:outlineLvl w:val="3"/>
        <w:rPr>
          <w:rFonts w:eastAsia="Times New Roman"/>
          <w:b/>
          <w:iCs/>
          <w:color w:val="071320"/>
          <w:sz w:val="26"/>
        </w:rPr>
      </w:pPr>
      <w:r w:rsidRPr="00A956D3">
        <w:rPr>
          <w:rFonts w:eastAsia="Times New Roman"/>
          <w:b/>
          <w:iCs/>
          <w:color w:val="071320"/>
          <w:sz w:val="26"/>
        </w:rPr>
        <w:t xml:space="preserve">1. Industrial ag triggers </w:t>
      </w:r>
      <w:r w:rsidRPr="00A956D3">
        <w:rPr>
          <w:rFonts w:eastAsia="Times New Roman"/>
          <w:b/>
          <w:iCs/>
          <w:color w:val="071320"/>
          <w:sz w:val="26"/>
          <w:u w:val="single"/>
        </w:rPr>
        <w:t>existential planetary boundaries</w:t>
      </w:r>
      <w:r w:rsidRPr="00A956D3">
        <w:rPr>
          <w:rFonts w:eastAsia="Times New Roman"/>
          <w:b/>
          <w:iCs/>
          <w:color w:val="071320"/>
          <w:sz w:val="26"/>
        </w:rPr>
        <w:t xml:space="preserve">. </w:t>
      </w:r>
      <w:r w:rsidRPr="00A956D3">
        <w:rPr>
          <w:rFonts w:eastAsia="Times New Roman"/>
          <w:b/>
          <w:iCs/>
          <w:color w:val="071320"/>
          <w:sz w:val="26"/>
          <w:u w:val="single"/>
        </w:rPr>
        <w:t>Agrochemicals</w:t>
      </w:r>
      <w:r w:rsidRPr="00A956D3">
        <w:rPr>
          <w:rFonts w:eastAsia="Times New Roman"/>
          <w:b/>
          <w:iCs/>
          <w:color w:val="071320"/>
          <w:sz w:val="26"/>
        </w:rPr>
        <w:t xml:space="preserve">, </w:t>
      </w:r>
      <w:r w:rsidRPr="00A956D3">
        <w:rPr>
          <w:rFonts w:eastAsia="Times New Roman"/>
          <w:b/>
          <w:iCs/>
          <w:color w:val="071320"/>
          <w:sz w:val="26"/>
          <w:u w:val="single"/>
        </w:rPr>
        <w:t>pesticides</w:t>
      </w:r>
      <w:r w:rsidRPr="00A956D3">
        <w:rPr>
          <w:rFonts w:eastAsia="Times New Roman"/>
          <w:b/>
          <w:iCs/>
          <w:color w:val="071320"/>
          <w:sz w:val="26"/>
        </w:rPr>
        <w:t xml:space="preserve"> causing biod loss, </w:t>
      </w:r>
      <w:r w:rsidRPr="00A956D3">
        <w:rPr>
          <w:rFonts w:eastAsia="Times New Roman"/>
          <w:b/>
          <w:iCs/>
          <w:color w:val="071320"/>
          <w:sz w:val="26"/>
          <w:u w:val="single"/>
        </w:rPr>
        <w:t>nitrogen</w:t>
      </w:r>
      <w:r w:rsidRPr="00A956D3">
        <w:rPr>
          <w:rFonts w:eastAsia="Times New Roman"/>
          <w:b/>
          <w:iCs/>
          <w:color w:val="071320"/>
          <w:sz w:val="26"/>
        </w:rPr>
        <w:t xml:space="preserve"> fertilizer </w:t>
      </w:r>
      <w:r w:rsidRPr="00A956D3">
        <w:rPr>
          <w:rFonts w:eastAsia="Times New Roman"/>
          <w:b/>
          <w:iCs/>
          <w:color w:val="071320"/>
          <w:sz w:val="26"/>
          <w:u w:val="single"/>
        </w:rPr>
        <w:t>emissions</w:t>
      </w:r>
      <w:r w:rsidRPr="00A956D3">
        <w:rPr>
          <w:rFonts w:eastAsia="Times New Roman"/>
          <w:b/>
          <w:iCs/>
          <w:color w:val="071320"/>
          <w:sz w:val="26"/>
        </w:rPr>
        <w:t xml:space="preserve">, </w:t>
      </w:r>
      <w:r w:rsidRPr="00A956D3">
        <w:rPr>
          <w:rFonts w:eastAsia="Times New Roman"/>
          <w:b/>
          <w:iCs/>
          <w:color w:val="071320"/>
          <w:sz w:val="26"/>
          <w:u w:val="single"/>
        </w:rPr>
        <w:t>water eutrophiciation</w:t>
      </w:r>
      <w:r w:rsidRPr="00A956D3">
        <w:rPr>
          <w:rFonts w:eastAsia="Times New Roman"/>
          <w:b/>
          <w:iCs/>
          <w:color w:val="071320"/>
          <w:sz w:val="26"/>
        </w:rPr>
        <w:t xml:space="preserve"> and </w:t>
      </w:r>
      <w:r w:rsidRPr="00A956D3">
        <w:rPr>
          <w:rFonts w:eastAsia="Times New Roman"/>
          <w:b/>
          <w:iCs/>
          <w:color w:val="071320"/>
          <w:sz w:val="26"/>
          <w:u w:val="single"/>
        </w:rPr>
        <w:t>oxygen depeltion</w:t>
      </w:r>
      <w:r w:rsidRPr="00A956D3">
        <w:rPr>
          <w:rFonts w:eastAsia="Times New Roman"/>
          <w:b/>
          <w:iCs/>
          <w:color w:val="071320"/>
          <w:sz w:val="26"/>
        </w:rPr>
        <w:t xml:space="preserve">. </w:t>
      </w:r>
    </w:p>
    <w:p w14:paraId="36DB47AF" w14:textId="77777777" w:rsidR="00A956D3" w:rsidRPr="00A956D3" w:rsidRDefault="00A956D3" w:rsidP="00A956D3">
      <w:pPr>
        <w:keepNext/>
        <w:keepLines/>
        <w:spacing w:before="40" w:after="0"/>
        <w:outlineLvl w:val="3"/>
        <w:rPr>
          <w:rFonts w:eastAsia="Times New Roman"/>
          <w:b/>
          <w:iCs/>
          <w:color w:val="071320"/>
          <w:sz w:val="26"/>
        </w:rPr>
      </w:pPr>
      <w:r w:rsidRPr="00A956D3">
        <w:rPr>
          <w:rFonts w:eastAsia="Times New Roman"/>
          <w:b/>
          <w:iCs/>
          <w:color w:val="071320"/>
          <w:sz w:val="26"/>
        </w:rPr>
        <w:t xml:space="preserve">2. Brink is now. We’re reaching the </w:t>
      </w:r>
      <w:r w:rsidRPr="00A956D3">
        <w:rPr>
          <w:rFonts w:eastAsia="Times New Roman"/>
          <w:b/>
          <w:iCs/>
          <w:color w:val="071320"/>
          <w:sz w:val="26"/>
          <w:u w:val="single"/>
        </w:rPr>
        <w:t>upper limit</w:t>
      </w:r>
      <w:r w:rsidRPr="00A956D3">
        <w:rPr>
          <w:rFonts w:eastAsia="Times New Roman"/>
          <w:b/>
          <w:iCs/>
          <w:color w:val="071320"/>
          <w:sz w:val="26"/>
        </w:rPr>
        <w:t xml:space="preserve"> of nitrogen loss, that’s Billen.</w:t>
      </w:r>
    </w:p>
    <w:p w14:paraId="244DDAE0" w14:textId="58A56D81" w:rsidR="00E81486" w:rsidRPr="00E81486" w:rsidRDefault="00E81486" w:rsidP="00E81486">
      <w:pPr>
        <w:keepNext/>
        <w:keepLines/>
        <w:pageBreakBefore/>
        <w:spacing w:before="40" w:after="0"/>
        <w:jc w:val="center"/>
        <w:outlineLvl w:val="1"/>
        <w:rPr>
          <w:rFonts w:eastAsiaTheme="majorEastAsia" w:cstheme="majorBidi"/>
          <w:b/>
          <w:sz w:val="44"/>
          <w:szCs w:val="26"/>
          <w:u w:val="double"/>
        </w:rPr>
      </w:pPr>
      <w:r w:rsidRPr="00E81486">
        <w:rPr>
          <w:rFonts w:eastAsiaTheme="majorEastAsia" w:cstheme="majorBidi"/>
          <w:b/>
          <w:sz w:val="44"/>
          <w:szCs w:val="26"/>
          <w:u w:val="double"/>
        </w:rPr>
        <w:t>T Subs = %</w:t>
      </w:r>
    </w:p>
    <w:p w14:paraId="59D28263" w14:textId="6D5AE315" w:rsidR="00E81486" w:rsidRPr="00E81486" w:rsidRDefault="00E81486" w:rsidP="00E81486">
      <w:pPr>
        <w:keepNext/>
        <w:keepLines/>
        <w:pageBreakBefore/>
        <w:spacing w:before="40" w:after="0"/>
        <w:jc w:val="center"/>
        <w:outlineLvl w:val="2"/>
        <w:rPr>
          <w:rFonts w:eastAsiaTheme="majorEastAsia" w:cstheme="majorBidi"/>
          <w:b/>
          <w:sz w:val="32"/>
          <w:szCs w:val="24"/>
          <w:u w:val="single"/>
        </w:rPr>
      </w:pPr>
      <w:r w:rsidRPr="00E81486">
        <w:rPr>
          <w:rFonts w:eastAsiaTheme="majorEastAsia" w:cstheme="majorBidi"/>
          <w:b/>
          <w:sz w:val="32"/>
          <w:szCs w:val="24"/>
          <w:u w:val="single"/>
        </w:rPr>
        <w:t>T Subs = %---2AC</w:t>
      </w:r>
    </w:p>
    <w:p w14:paraId="7BE106F3"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1. We meet: </w:t>
      </w:r>
    </w:p>
    <w:p w14:paraId="02D48334"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a. TEXT---the word is in the plan, which is most objective. </w:t>
      </w:r>
    </w:p>
    <w:p w14:paraId="2DBA1D29"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b. FUNCTION---all workers receive strengthened rights on the condition that they join an ag coop. </w:t>
      </w:r>
    </w:p>
    <w:p w14:paraId="57FD7B5F" w14:textId="77777777" w:rsidR="00E81486" w:rsidRPr="00E81486" w:rsidRDefault="00E81486" w:rsidP="00E81486">
      <w:pPr>
        <w:keepNext/>
        <w:keepLines/>
        <w:spacing w:before="40" w:after="0"/>
        <w:outlineLvl w:val="3"/>
        <w:rPr>
          <w:rFonts w:eastAsiaTheme="majorEastAsia" w:cstheme="majorBidi"/>
          <w:b/>
          <w:iCs/>
          <w:sz w:val="26"/>
        </w:rPr>
      </w:pPr>
      <w:r w:rsidRPr="00E81486">
        <w:rPr>
          <w:rFonts w:eastAsiaTheme="majorEastAsia" w:cstheme="majorBidi"/>
          <w:b/>
          <w:iCs/>
          <w:sz w:val="26"/>
        </w:rPr>
        <w:t>c. GRAMMAR---</w:t>
      </w:r>
      <w:r w:rsidRPr="00E81486">
        <w:rPr>
          <w:rFonts w:eastAsiaTheme="majorEastAsia" w:cstheme="majorBidi"/>
          <w:b/>
          <w:iCs/>
          <w:sz w:val="26"/>
          <w:u w:val="single"/>
        </w:rPr>
        <w:t>generic</w:t>
      </w:r>
      <w:r w:rsidRPr="00E81486">
        <w:rPr>
          <w:rFonts w:eastAsiaTheme="majorEastAsia" w:cstheme="majorBidi"/>
          <w:b/>
          <w:iCs/>
          <w:sz w:val="26"/>
        </w:rPr>
        <w:t xml:space="preserve"> statements are proven true by </w:t>
      </w:r>
      <w:r w:rsidRPr="00E81486">
        <w:rPr>
          <w:rFonts w:eastAsiaTheme="majorEastAsia" w:cstheme="majorBidi"/>
          <w:b/>
          <w:iCs/>
          <w:sz w:val="26"/>
          <w:u w:val="single"/>
        </w:rPr>
        <w:t>subsets</w:t>
      </w:r>
      <w:r w:rsidRPr="00E81486">
        <w:rPr>
          <w:rFonts w:eastAsiaTheme="majorEastAsia" w:cstheme="majorBidi"/>
          <w:b/>
          <w:iCs/>
          <w:sz w:val="26"/>
        </w:rPr>
        <w:t xml:space="preserve">. </w:t>
      </w:r>
    </w:p>
    <w:p w14:paraId="3272D550" w14:textId="77777777" w:rsidR="00E81486" w:rsidRPr="00E81486" w:rsidRDefault="00E81486" w:rsidP="00E81486">
      <w:r w:rsidRPr="00E81486">
        <w:t xml:space="preserve">Andrei </w:t>
      </w:r>
      <w:r w:rsidRPr="00E81486">
        <w:rPr>
          <w:b/>
          <w:bCs/>
          <w:sz w:val="26"/>
        </w:rPr>
        <w:t>Cimpian 10</w:t>
      </w:r>
      <w:r w:rsidRPr="00E81486">
        <w:t>, Amanda C. Brandone, Susan A. Gelman, Generic statements require little evidence for acceptance but have powerful implications, Cogn Sci. 2010 Nov 1; 34(8): 1452–1482</w:t>
      </w:r>
    </w:p>
    <w:p w14:paraId="7A6E23D1" w14:textId="77777777" w:rsidR="00E81486" w:rsidRPr="00E81486" w:rsidRDefault="00E81486" w:rsidP="00E81486">
      <w:pPr>
        <w:rPr>
          <w:sz w:val="16"/>
        </w:rPr>
      </w:pPr>
      <w:r w:rsidRPr="00E81486">
        <w:rPr>
          <w:iCs/>
          <w:highlight w:val="yellow"/>
          <w:u w:val="single"/>
          <w:bdr w:val="single" w:sz="8" w:space="0" w:color="auto"/>
        </w:rPr>
        <w:t>Generic</w:t>
      </w:r>
      <w:r w:rsidRPr="00E81486">
        <w:rPr>
          <w:iCs/>
          <w:u w:val="single"/>
          <w:bdr w:val="single" w:sz="8" w:space="0" w:color="auto"/>
        </w:rPr>
        <w:t xml:space="preserve"> statement</w:t>
      </w:r>
      <w:r w:rsidRPr="00E81486">
        <w:rPr>
          <w:iCs/>
          <w:highlight w:val="yellow"/>
          <w:u w:val="single"/>
          <w:bdr w:val="single" w:sz="8" w:space="0" w:color="auto"/>
        </w:rPr>
        <w:t>s</w:t>
      </w:r>
      <w:r w:rsidRPr="00E81486">
        <w:rPr>
          <w:u w:val="single"/>
        </w:rPr>
        <w:t xml:space="preserve"> (e.g., “Birds lay eggs”) express </w:t>
      </w:r>
      <w:r w:rsidRPr="00E81486">
        <w:rPr>
          <w:iCs/>
          <w:u w:val="single"/>
          <w:bdr w:val="single" w:sz="8" w:space="0" w:color="auto"/>
        </w:rPr>
        <w:t>generalizations</w:t>
      </w:r>
      <w:r w:rsidRPr="00E81486">
        <w:rPr>
          <w:u w:val="single"/>
        </w:rPr>
        <w:t xml:space="preserve"> about categories.</w:t>
      </w:r>
      <w:r w:rsidRPr="00E81486">
        <w:rPr>
          <w:sz w:val="16"/>
        </w:rPr>
        <w:t xml:space="preserve"> In this paper, we hypothesized that there is a paradoxical asymmetry at the core of generic meaning, such that </w:t>
      </w:r>
      <w:r w:rsidRPr="00E81486">
        <w:rPr>
          <w:u w:val="single"/>
        </w:rPr>
        <w:t xml:space="preserve">these sentences have extremely </w:t>
      </w:r>
      <w:r w:rsidRPr="00E81486">
        <w:rPr>
          <w:iCs/>
          <w:u w:val="single"/>
          <w:bdr w:val="single" w:sz="8" w:space="0" w:color="auto"/>
        </w:rPr>
        <w:t>strong implications</w:t>
      </w:r>
      <w:r w:rsidRPr="00E81486">
        <w:rPr>
          <w:u w:val="single"/>
        </w:rPr>
        <w:t xml:space="preserve"> but </w:t>
      </w:r>
      <w:r w:rsidRPr="00E81486">
        <w:rPr>
          <w:highlight w:val="yellow"/>
          <w:u w:val="single"/>
        </w:rPr>
        <w:t xml:space="preserve">require </w:t>
      </w:r>
      <w:r w:rsidRPr="00E81486">
        <w:rPr>
          <w:iCs/>
          <w:highlight w:val="yellow"/>
          <w:u w:val="single"/>
          <w:bdr w:val="single" w:sz="8" w:space="0" w:color="auto"/>
        </w:rPr>
        <w:t>little ev</w:t>
      </w:r>
      <w:r w:rsidRPr="00E81486">
        <w:rPr>
          <w:iCs/>
          <w:u w:val="single"/>
          <w:bdr w:val="single" w:sz="8" w:space="0" w:color="auto"/>
        </w:rPr>
        <w:t>idence</w:t>
      </w:r>
      <w:r w:rsidRPr="00E81486">
        <w:rPr>
          <w:u w:val="single"/>
        </w:rPr>
        <w:t xml:space="preserve"> </w:t>
      </w:r>
      <w:r w:rsidRPr="00E81486">
        <w:rPr>
          <w:highlight w:val="yellow"/>
          <w:u w:val="single"/>
        </w:rPr>
        <w:t>to be judged true</w:t>
      </w:r>
      <w:r w:rsidRPr="00E81486">
        <w:rPr>
          <w:sz w:val="16"/>
        </w:rPr>
        <w:t xml:space="preserve">. </w:t>
      </w:r>
      <w:r w:rsidRPr="00E81486">
        <w:rPr>
          <w:highlight w:val="yellow"/>
          <w:u w:val="single"/>
        </w:rPr>
        <w:t>Four</w:t>
      </w:r>
      <w:r w:rsidRPr="00E81486">
        <w:rPr>
          <w:u w:val="single"/>
        </w:rPr>
        <w:t xml:space="preserve"> </w:t>
      </w:r>
      <w:r w:rsidRPr="00E81486">
        <w:rPr>
          <w:iCs/>
          <w:highlight w:val="yellow"/>
          <w:u w:val="single"/>
          <w:bdr w:val="single" w:sz="8" w:space="0" w:color="auto"/>
        </w:rPr>
        <w:t>experiments confirm</w:t>
      </w:r>
      <w:r w:rsidRPr="00E81486">
        <w:rPr>
          <w:iCs/>
          <w:u w:val="single"/>
          <w:bdr w:val="single" w:sz="8" w:space="0" w:color="auto"/>
        </w:rPr>
        <w:t>ed</w:t>
      </w:r>
      <w:r w:rsidRPr="00E81486">
        <w:rPr>
          <w:u w:val="single"/>
        </w:rPr>
        <w:t xml:space="preserve"> the hypothesized asymmetry</w:t>
      </w:r>
      <w:r w:rsidRPr="00E81486">
        <w:rPr>
          <w:sz w:val="16"/>
        </w:rPr>
        <w:t xml:space="preserve">: Participants interpreted novel generics such as </w:t>
      </w:r>
      <w:r w:rsidRPr="00E81486">
        <w:rPr>
          <w:u w:val="single"/>
        </w:rPr>
        <w:t>“</w:t>
      </w:r>
      <w:r w:rsidRPr="00E81486">
        <w:rPr>
          <w:highlight w:val="yellow"/>
          <w:u w:val="single"/>
        </w:rPr>
        <w:t>Lorches have purple feathers</w:t>
      </w:r>
      <w:r w:rsidRPr="00E81486">
        <w:rPr>
          <w:u w:val="single"/>
        </w:rPr>
        <w:t>” as referring to nearly all lorches</w:t>
      </w:r>
      <w:r w:rsidRPr="00E81486">
        <w:rPr>
          <w:sz w:val="16"/>
        </w:rPr>
        <w:t xml:space="preserve">, but they judged the same novel generics to be true given a wide range of prevalence levels (e.g., </w:t>
      </w:r>
      <w:r w:rsidRPr="00E81486">
        <w:rPr>
          <w:highlight w:val="yellow"/>
          <w:u w:val="single"/>
        </w:rPr>
        <w:t xml:space="preserve">even when </w:t>
      </w:r>
      <w:r w:rsidRPr="00E81486">
        <w:rPr>
          <w:iCs/>
          <w:highlight w:val="yellow"/>
          <w:u w:val="single"/>
          <w:bdr w:val="single" w:sz="8" w:space="0" w:color="auto"/>
        </w:rPr>
        <w:t>only 10%</w:t>
      </w:r>
      <w:r w:rsidRPr="00E81486">
        <w:rPr>
          <w:u w:val="single"/>
        </w:rPr>
        <w:t xml:space="preserve"> or 30% of lorches had purple feathers</w:t>
      </w:r>
      <w:r w:rsidRPr="00E81486">
        <w:rPr>
          <w:sz w:val="16"/>
        </w:rPr>
        <w:t>).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w:t>
      </w:r>
    </w:p>
    <w:p w14:paraId="6E610D3F" w14:textId="77777777" w:rsidR="00E81486" w:rsidRPr="00E81486" w:rsidRDefault="00E81486" w:rsidP="00E81486">
      <w:pPr>
        <w:rPr>
          <w:sz w:val="16"/>
        </w:rPr>
      </w:pPr>
      <w:r w:rsidRPr="00E81486">
        <w:rPr>
          <w:sz w:val="16"/>
        </w:rPr>
        <w:t>1. Introduction</w:t>
      </w:r>
    </w:p>
    <w:p w14:paraId="1C4621B3" w14:textId="77777777" w:rsidR="00E81486" w:rsidRPr="00E81486" w:rsidRDefault="00E81486" w:rsidP="00E81486">
      <w:pPr>
        <w:rPr>
          <w:sz w:val="16"/>
        </w:rPr>
      </w:pPr>
      <w:r w:rsidRPr="00E81486">
        <w:rPr>
          <w:u w:val="single"/>
        </w:rPr>
        <w:t>A statement is generic if it expresses a generalization about the members of a kind, as in “</w:t>
      </w:r>
      <w:r w:rsidRPr="00E81486">
        <w:rPr>
          <w:highlight w:val="yellow"/>
          <w:u w:val="single"/>
        </w:rPr>
        <w:t>Mosquitoes</w:t>
      </w:r>
      <w:r w:rsidRPr="00E81486">
        <w:rPr>
          <w:u w:val="single"/>
        </w:rPr>
        <w:t xml:space="preserve"> </w:t>
      </w:r>
      <w:r w:rsidRPr="00E81486">
        <w:rPr>
          <w:highlight w:val="yellow"/>
          <w:u w:val="single"/>
        </w:rPr>
        <w:t>carry</w:t>
      </w:r>
      <w:r w:rsidRPr="00E81486">
        <w:rPr>
          <w:u w:val="single"/>
        </w:rPr>
        <w:t xml:space="preserve"> the </w:t>
      </w:r>
      <w:r w:rsidRPr="00E81486">
        <w:rPr>
          <w:highlight w:val="yellow"/>
          <w:u w:val="single"/>
        </w:rPr>
        <w:t>West Nile</w:t>
      </w:r>
      <w:r w:rsidRPr="00E81486">
        <w:rPr>
          <w:u w:val="single"/>
        </w:rPr>
        <w:t xml:space="preserve"> virus” </w:t>
      </w:r>
      <w:r w:rsidRPr="00E81486">
        <w:rPr>
          <w:sz w:val="16"/>
        </w:rPr>
        <w:t>or “Birds lay eggs”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w:t>
      </w:r>
    </w:p>
    <w:p w14:paraId="49879496" w14:textId="77777777" w:rsidR="00E81486" w:rsidRPr="00E81486" w:rsidRDefault="00E81486" w:rsidP="00E81486">
      <w:pPr>
        <w:rPr>
          <w:sz w:val="16"/>
        </w:rPr>
      </w:pPr>
      <w:r w:rsidRPr="00E81486">
        <w:rPr>
          <w:sz w:val="16"/>
        </w:rPr>
        <w:t xml:space="preserve">Consider, first, generics’ truth conditions: Generic sentences are often judged true despite weak statistical evidence. Few people would dispute the truth of “Mosquitoes carry the West Nile virus”, </w:t>
      </w:r>
      <w:r w:rsidRPr="00E81486">
        <w:rPr>
          <w:highlight w:val="yellow"/>
          <w:u w:val="single"/>
        </w:rPr>
        <w:t>yet</w:t>
      </w:r>
      <w:r w:rsidRPr="00E81486">
        <w:rPr>
          <w:u w:val="single"/>
        </w:rPr>
        <w:t xml:space="preserve"> </w:t>
      </w:r>
      <w:r w:rsidRPr="00E81486">
        <w:rPr>
          <w:iCs/>
          <w:highlight w:val="yellow"/>
          <w:u w:val="single"/>
          <w:bdr w:val="single" w:sz="8" w:space="0" w:color="auto"/>
        </w:rPr>
        <w:t>only about 1%</w:t>
      </w:r>
      <w:r w:rsidRPr="00E81486">
        <w:rPr>
          <w:u w:val="single"/>
        </w:rPr>
        <w:t xml:space="preserve"> of mosquitoes are actually carriers</w:t>
      </w:r>
      <w:r w:rsidRPr="00E81486">
        <w:rPr>
          <w:sz w:val="16"/>
        </w:rPr>
        <w:t xml:space="preserve"> (Cox, 2004). </w:t>
      </w:r>
      <w:r w:rsidRPr="00E81486">
        <w:rPr>
          <w:u w:val="single"/>
        </w:rPr>
        <w:t xml:space="preserve">Similarly, </w:t>
      </w:r>
      <w:r w:rsidRPr="00E81486">
        <w:rPr>
          <w:iCs/>
          <w:u w:val="single"/>
          <w:bdr w:val="single" w:sz="8" w:space="0" w:color="auto"/>
        </w:rPr>
        <w:t>only a minority</w:t>
      </w:r>
      <w:r w:rsidRPr="00E81486">
        <w:rPr>
          <w:u w:val="single"/>
        </w:rPr>
        <w:t xml:space="preserve"> of birds lays eggs</w:t>
      </w:r>
      <w:r w:rsidRPr="00E81486">
        <w:rPr>
          <w:sz w:val="16"/>
        </w:rPr>
        <w:t xml:space="preserve"> </w:t>
      </w:r>
      <w:r w:rsidRPr="00E81486">
        <w:rPr>
          <w:u w:val="single"/>
        </w:rPr>
        <w:t xml:space="preserve">(the healthy, mature females), but “Birds lay eggs” is uncontroversial. </w:t>
      </w:r>
      <w:r w:rsidRPr="00E81486">
        <w:rPr>
          <w:sz w:val="16"/>
        </w:rPr>
        <w:t>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w:t>
      </w:r>
    </w:p>
    <w:p w14:paraId="715C200C" w14:textId="77777777" w:rsidR="00E81486" w:rsidRPr="00E81486" w:rsidRDefault="00E81486" w:rsidP="00E81486">
      <w:pPr>
        <w:keepNext/>
        <w:keepLines/>
        <w:spacing w:before="40" w:after="0"/>
        <w:outlineLvl w:val="3"/>
        <w:rPr>
          <w:rFonts w:eastAsiaTheme="majorEastAsia" w:cstheme="majorBidi"/>
          <w:b/>
          <w:iCs/>
          <w:sz w:val="26"/>
        </w:rPr>
      </w:pPr>
      <w:r w:rsidRPr="00E81486">
        <w:rPr>
          <w:rFonts w:eastAsiaTheme="majorEastAsia" w:cstheme="majorBidi"/>
          <w:b/>
          <w:iCs/>
          <w:sz w:val="26"/>
        </w:rPr>
        <w:t xml:space="preserve">3. Counter-interp: affs may strengthen CBRs for considerable subsets of the workforce. </w:t>
      </w:r>
    </w:p>
    <w:p w14:paraId="7646593A" w14:textId="77777777" w:rsidR="00E81486" w:rsidRPr="00E81486" w:rsidRDefault="00E81486" w:rsidP="00E81486">
      <w:pPr>
        <w:keepNext/>
        <w:keepLines/>
        <w:spacing w:before="40" w:after="0"/>
        <w:outlineLvl w:val="3"/>
        <w:rPr>
          <w:rFonts w:eastAsiaTheme="majorEastAsia" w:cstheme="majorBidi"/>
          <w:b/>
          <w:iCs/>
          <w:sz w:val="26"/>
        </w:rPr>
      </w:pPr>
      <w:r w:rsidRPr="00E81486">
        <w:rPr>
          <w:rFonts w:eastAsiaTheme="majorEastAsia" w:cstheme="majorBidi"/>
          <w:b/>
          <w:iCs/>
          <w:sz w:val="26"/>
        </w:rPr>
        <w:t xml:space="preserve">4. Substantial is considerable. </w:t>
      </w:r>
    </w:p>
    <w:p w14:paraId="03DA036E" w14:textId="77777777" w:rsidR="00E81486" w:rsidRPr="00E81486" w:rsidRDefault="00E81486" w:rsidP="00E81486">
      <w:r w:rsidRPr="00E81486">
        <w:t xml:space="preserve">Shannon </w:t>
      </w:r>
      <w:r w:rsidRPr="00E81486">
        <w:rPr>
          <w:b/>
          <w:bCs/>
          <w:sz w:val="26"/>
        </w:rPr>
        <w:t>Prost 4</w:t>
      </w:r>
      <w:r w:rsidRPr="00E81486">
        <w:t>, Judge at the United States Court of Appeals of the Federal Circuit, "Committee for Fairly Traded Venezuelan Cement, Plaintiff-Appellant, v. United States, Defendant-Appellee, and Cemex Venezuela, S.A.C.A. ('Vencemos'), Defendant-Appellee," 06/18/2004, http://www.ll.georgetown.edu/federal/judicial/fed/opinions/04opinions/04-1016.html</w:t>
      </w:r>
    </w:p>
    <w:p w14:paraId="5DC24217" w14:textId="77777777" w:rsidR="00E81486" w:rsidRPr="00E81486" w:rsidRDefault="00E81486" w:rsidP="00E81486">
      <w:pPr>
        <w:rPr>
          <w:sz w:val="16"/>
        </w:rPr>
      </w:pPr>
      <w:r w:rsidRPr="00E81486">
        <w:rPr>
          <w:sz w:val="16"/>
        </w:rPr>
        <w:t xml:space="preserve">The URAA and the SAA neither amend nor refine the language of § 1677(4)(C).  In fact, they merely suggest, without disqualifying other alternatives, a “clearly higher/substantial proportion” approach.  Indeed, </w:t>
      </w:r>
      <w:r w:rsidRPr="00E81486">
        <w:rPr>
          <w:u w:val="single"/>
        </w:rPr>
        <w:t xml:space="preserve">the SAA specifically mentions that </w:t>
      </w:r>
      <w:r w:rsidRPr="00E81486">
        <w:rPr>
          <w:iCs/>
          <w:u w:val="single"/>
          <w:bdr w:val="single" w:sz="8" w:space="0" w:color="auto"/>
        </w:rPr>
        <w:t>no “precise mathematical formula</w:t>
      </w:r>
      <w:r w:rsidRPr="00E81486">
        <w:rPr>
          <w:sz w:val="16"/>
        </w:rPr>
        <w:t xml:space="preserve">” or “‘benchmark’ proportion” </w:t>
      </w:r>
      <w:r w:rsidRPr="00E81486">
        <w:rPr>
          <w:u w:val="single"/>
        </w:rPr>
        <w:t>is to be used</w:t>
      </w:r>
      <w:r w:rsidRPr="00E81486">
        <w:rPr>
          <w:sz w:val="16"/>
        </w:rPr>
        <w:t xml:space="preserve"> for a dumping concentration analysis.  SAA at 860 (citations omitted); see also Venez. Cement, 279 F. Supp. 2d at 1329-30.  Furthermore, as the Court of International Trade noted, the SAA emphasizes that the Commission retains the discretion to determine concentration of imports on a “case-by-case basis.”  SAA at 860.  Finally, the definition of the word “substantial” undercuts the CFTVC’s argument.  </w:t>
      </w:r>
      <w:r w:rsidRPr="00E81486">
        <w:rPr>
          <w:u w:val="single"/>
        </w:rPr>
        <w:t xml:space="preserve">The word </w:t>
      </w:r>
      <w:r w:rsidRPr="00E81486">
        <w:rPr>
          <w:highlight w:val="yellow"/>
          <w:u w:val="single"/>
        </w:rPr>
        <w:t>“substantial”</w:t>
      </w:r>
      <w:r w:rsidRPr="00E81486">
        <w:rPr>
          <w:u w:val="single"/>
        </w:rPr>
        <w:t xml:space="preserve"> generally </w:t>
      </w:r>
      <w:r w:rsidRPr="00E81486">
        <w:rPr>
          <w:highlight w:val="yellow"/>
          <w:u w:val="single"/>
        </w:rPr>
        <w:t>means “</w:t>
      </w:r>
      <w:r w:rsidRPr="00E81486">
        <w:rPr>
          <w:iCs/>
          <w:highlight w:val="yellow"/>
          <w:u w:val="single"/>
          <w:bdr w:val="single" w:sz="8" w:space="0" w:color="auto"/>
        </w:rPr>
        <w:t>considerable</w:t>
      </w:r>
      <w:r w:rsidRPr="00E81486">
        <w:rPr>
          <w:iCs/>
          <w:u w:val="single"/>
          <w:bdr w:val="single" w:sz="8" w:space="0" w:color="auto"/>
        </w:rPr>
        <w:t xml:space="preserve"> in amount, value or worth</w:t>
      </w:r>
      <w:r w:rsidRPr="00E81486">
        <w:rPr>
          <w:sz w:val="16"/>
        </w:rPr>
        <w:t>.”  Webster’s Third New International Dictionary 2280 (1993</w:t>
      </w:r>
      <w:r w:rsidRPr="00E81486">
        <w:rPr>
          <w:u w:val="single"/>
        </w:rPr>
        <w:t xml:space="preserve">).  It </w:t>
      </w:r>
      <w:r w:rsidRPr="00E81486">
        <w:rPr>
          <w:iCs/>
          <w:highlight w:val="yellow"/>
          <w:u w:val="single"/>
          <w:bdr w:val="single" w:sz="8" w:space="0" w:color="auto"/>
        </w:rPr>
        <w:t>does not imply</w:t>
      </w:r>
      <w:r w:rsidRPr="00E81486">
        <w:rPr>
          <w:highlight w:val="yellow"/>
          <w:u w:val="single"/>
        </w:rPr>
        <w:t xml:space="preserve"> a specific number</w:t>
      </w:r>
      <w:r w:rsidRPr="00E81486">
        <w:rPr>
          <w:u w:val="single"/>
        </w:rPr>
        <w:t xml:space="preserve"> or cut-off.  What may be substantial in one situation may not be in another situation</w:t>
      </w:r>
      <w:r w:rsidRPr="00E81486">
        <w:rPr>
          <w:sz w:val="16"/>
        </w:rPr>
        <w:t xml:space="preserve">.  </w:t>
      </w:r>
      <w:r w:rsidRPr="00E81486">
        <w:rPr>
          <w:u w:val="single"/>
        </w:rPr>
        <w:t xml:space="preserve">The very breadth of the term “substantial” </w:t>
      </w:r>
      <w:r w:rsidRPr="00E81486">
        <w:rPr>
          <w:sz w:val="16"/>
        </w:rPr>
        <w:t xml:space="preserve">undercuts the CFTVC’s argument that Congress spoke clearly in establishing a standard for the Commission’s regional antidumping and countervailing duty analyses.  It therefore </w:t>
      </w:r>
      <w:r w:rsidRPr="00E81486">
        <w:rPr>
          <w:u w:val="single"/>
        </w:rPr>
        <w:t>supports the conclusion that the Commission is owed deference in its interpretation</w:t>
      </w:r>
      <w:r w:rsidRPr="00E81486">
        <w:rPr>
          <w:sz w:val="16"/>
        </w:rPr>
        <w:t xml:space="preserve"> of “substantial proportion.”  The Commission clearly embarked on its analysis having been given considerable leeway to interpret a particularly broad term.</w:t>
      </w:r>
    </w:p>
    <w:p w14:paraId="006E4FDD"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5. OVERLIMITS. It’s </w:t>
      </w:r>
      <w:r w:rsidRPr="00E81486">
        <w:rPr>
          <w:rFonts w:eastAsiaTheme="majorEastAsia" w:cstheme="majorBidi"/>
          <w:b/>
          <w:iCs/>
          <w:color w:val="222A35" w:themeColor="text2" w:themeShade="80"/>
          <w:sz w:val="26"/>
          <w:u w:val="single"/>
        </w:rPr>
        <w:t>functionally</w:t>
      </w:r>
      <w:r w:rsidRPr="00E81486">
        <w:rPr>
          <w:rFonts w:eastAsiaTheme="majorEastAsia" w:cstheme="majorBidi"/>
          <w:b/>
          <w:iCs/>
          <w:color w:val="222A35" w:themeColor="text2" w:themeShade="80"/>
          <w:sz w:val="26"/>
        </w:rPr>
        <w:t xml:space="preserve"> one aff; </w:t>
      </w:r>
      <w:r w:rsidRPr="00E81486">
        <w:rPr>
          <w:rFonts w:eastAsiaTheme="majorEastAsia" w:cstheme="majorBidi"/>
          <w:b/>
          <w:iCs/>
          <w:color w:val="222A35" w:themeColor="text2" w:themeShade="80"/>
          <w:sz w:val="26"/>
          <w:u w:val="single"/>
        </w:rPr>
        <w:t>no single sector</w:t>
      </w:r>
      <w:r w:rsidRPr="00E81486">
        <w:rPr>
          <w:rFonts w:eastAsiaTheme="majorEastAsia" w:cstheme="majorBidi"/>
          <w:b/>
          <w:iCs/>
          <w:color w:val="222A35" w:themeColor="text2" w:themeShade="80"/>
          <w:sz w:val="26"/>
        </w:rPr>
        <w:t xml:space="preserve"> reaches 50%. Diversifying would require reading </w:t>
      </w:r>
      <w:r w:rsidRPr="00E81486">
        <w:rPr>
          <w:rFonts w:eastAsiaTheme="majorEastAsia" w:cstheme="majorBidi"/>
          <w:b/>
          <w:iCs/>
          <w:color w:val="222A35" w:themeColor="text2" w:themeShade="80"/>
          <w:sz w:val="26"/>
          <w:u w:val="single"/>
        </w:rPr>
        <w:t>four affs in one</w:t>
      </w:r>
      <w:r w:rsidRPr="00E81486">
        <w:rPr>
          <w:rFonts w:eastAsiaTheme="majorEastAsia" w:cstheme="majorBidi"/>
          <w:b/>
          <w:iCs/>
          <w:color w:val="222A35" w:themeColor="text2" w:themeShade="80"/>
          <w:sz w:val="26"/>
        </w:rPr>
        <w:t xml:space="preserve">, which gets </w:t>
      </w:r>
      <w:r w:rsidRPr="00E81486">
        <w:rPr>
          <w:rFonts w:eastAsiaTheme="majorEastAsia" w:cstheme="majorBidi"/>
          <w:b/>
          <w:iCs/>
          <w:color w:val="222A35" w:themeColor="text2" w:themeShade="80"/>
          <w:sz w:val="26"/>
          <w:u w:val="single"/>
        </w:rPr>
        <w:t>crushed</w:t>
      </w:r>
      <w:r w:rsidRPr="00E81486">
        <w:rPr>
          <w:rFonts w:eastAsiaTheme="majorEastAsia" w:cstheme="majorBidi"/>
          <w:b/>
          <w:iCs/>
          <w:color w:val="222A35" w:themeColor="text2" w:themeShade="80"/>
          <w:sz w:val="26"/>
        </w:rPr>
        <w:t xml:space="preserve"> by </w:t>
      </w:r>
      <w:r w:rsidRPr="00E81486">
        <w:rPr>
          <w:rFonts w:eastAsiaTheme="majorEastAsia" w:cstheme="majorBidi"/>
          <w:b/>
          <w:iCs/>
          <w:color w:val="222A35" w:themeColor="text2" w:themeShade="80"/>
          <w:sz w:val="26"/>
          <w:u w:val="single"/>
        </w:rPr>
        <w:t>PICs</w:t>
      </w:r>
      <w:r w:rsidRPr="00E81486">
        <w:rPr>
          <w:rFonts w:eastAsiaTheme="majorEastAsia" w:cstheme="majorBidi"/>
          <w:b/>
          <w:iCs/>
          <w:color w:val="222A35" w:themeColor="text2" w:themeShade="80"/>
          <w:sz w:val="26"/>
        </w:rPr>
        <w:t xml:space="preserve">, OR reading </w:t>
      </w:r>
      <w:r w:rsidRPr="00E81486">
        <w:rPr>
          <w:rFonts w:eastAsiaTheme="majorEastAsia" w:cstheme="majorBidi"/>
          <w:b/>
          <w:iCs/>
          <w:color w:val="222A35" w:themeColor="text2" w:themeShade="80"/>
          <w:sz w:val="26"/>
          <w:u w:val="single"/>
        </w:rPr>
        <w:t>new mechanisms</w:t>
      </w:r>
      <w:r w:rsidRPr="00E81486">
        <w:rPr>
          <w:rFonts w:eastAsiaTheme="majorEastAsia" w:cstheme="majorBidi"/>
          <w:b/>
          <w:iCs/>
          <w:color w:val="222A35" w:themeColor="text2" w:themeShade="80"/>
          <w:sz w:val="26"/>
        </w:rPr>
        <w:t xml:space="preserve">, which can’t solve </w:t>
      </w:r>
      <w:r w:rsidRPr="00E81486">
        <w:rPr>
          <w:rFonts w:eastAsiaTheme="majorEastAsia" w:cstheme="majorBidi"/>
          <w:b/>
          <w:iCs/>
          <w:color w:val="222A35" w:themeColor="text2" w:themeShade="80"/>
          <w:sz w:val="26"/>
          <w:u w:val="single"/>
        </w:rPr>
        <w:t>creative advantages</w:t>
      </w:r>
      <w:r w:rsidRPr="00E81486">
        <w:rPr>
          <w:rFonts w:eastAsiaTheme="majorEastAsia" w:cstheme="majorBidi"/>
          <w:b/>
          <w:iCs/>
          <w:color w:val="222A35" w:themeColor="text2" w:themeShade="80"/>
          <w:sz w:val="26"/>
        </w:rPr>
        <w:t xml:space="preserve"> since you still need ‘labor key.’ </w:t>
      </w:r>
    </w:p>
    <w:p w14:paraId="22FA8D28"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6. NEG BIAS. Employment law, 'shock' DAs, strong Ks, and win % prove AND serve as </w:t>
      </w:r>
      <w:r w:rsidRPr="00E81486">
        <w:rPr>
          <w:rFonts w:eastAsiaTheme="majorEastAsia" w:cstheme="majorBidi"/>
          <w:b/>
          <w:iCs/>
          <w:color w:val="222A35" w:themeColor="text2" w:themeShade="80"/>
          <w:sz w:val="26"/>
          <w:u w:val="single"/>
        </w:rPr>
        <w:t>functional limits</w:t>
      </w:r>
      <w:r w:rsidRPr="00E81486">
        <w:rPr>
          <w:rFonts w:eastAsiaTheme="majorEastAsia" w:cstheme="majorBidi"/>
          <w:b/>
          <w:iCs/>
          <w:color w:val="222A35" w:themeColor="text2" w:themeShade="80"/>
          <w:sz w:val="26"/>
        </w:rPr>
        <w:t xml:space="preserve">. </w:t>
      </w:r>
    </w:p>
    <w:p w14:paraId="0105F008"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7. SOLVES GROUND. Size </w:t>
      </w:r>
      <w:r w:rsidRPr="00E81486">
        <w:rPr>
          <w:rFonts w:eastAsiaTheme="majorEastAsia" w:cstheme="majorBidi"/>
          <w:b/>
          <w:iCs/>
          <w:color w:val="222A35" w:themeColor="text2" w:themeShade="80"/>
          <w:sz w:val="26"/>
          <w:u w:val="single"/>
        </w:rPr>
        <w:t>doesn’t matter</w:t>
      </w:r>
      <w:r w:rsidRPr="00E81486">
        <w:rPr>
          <w:rFonts w:eastAsiaTheme="majorEastAsia" w:cstheme="majorBidi"/>
          <w:b/>
          <w:iCs/>
          <w:color w:val="222A35" w:themeColor="text2" w:themeShade="80"/>
          <w:sz w:val="26"/>
        </w:rPr>
        <w:t xml:space="preserve">. Congress </w:t>
      </w:r>
      <w:r w:rsidRPr="00E81486">
        <w:rPr>
          <w:rFonts w:eastAsiaTheme="majorEastAsia" w:cstheme="majorBidi"/>
          <w:b/>
          <w:iCs/>
          <w:color w:val="222A35" w:themeColor="text2" w:themeShade="80"/>
          <w:sz w:val="26"/>
          <w:u w:val="single"/>
        </w:rPr>
        <w:t>hasn’t done labor policy</w:t>
      </w:r>
      <w:r w:rsidRPr="00E81486">
        <w:rPr>
          <w:rFonts w:eastAsiaTheme="majorEastAsia" w:cstheme="majorBidi"/>
          <w:b/>
          <w:iCs/>
          <w:color w:val="222A35" w:themeColor="text2" w:themeShade="80"/>
          <w:sz w:val="26"/>
        </w:rPr>
        <w:t xml:space="preserve"> in </w:t>
      </w:r>
      <w:r w:rsidRPr="00E81486">
        <w:rPr>
          <w:rFonts w:eastAsiaTheme="majorEastAsia" w:cstheme="majorBidi"/>
          <w:b/>
          <w:iCs/>
          <w:color w:val="222A35" w:themeColor="text2" w:themeShade="80"/>
          <w:sz w:val="26"/>
          <w:u w:val="single"/>
        </w:rPr>
        <w:t>decades</w:t>
      </w:r>
      <w:r w:rsidRPr="00E81486">
        <w:rPr>
          <w:rFonts w:eastAsiaTheme="majorEastAsia" w:cstheme="majorBidi"/>
          <w:b/>
          <w:iCs/>
          <w:color w:val="222A35" w:themeColor="text2" w:themeShade="80"/>
          <w:sz w:val="26"/>
        </w:rPr>
        <w:t xml:space="preserve"> so </w:t>
      </w:r>
      <w:r w:rsidRPr="00E81486">
        <w:rPr>
          <w:rFonts w:eastAsiaTheme="majorEastAsia" w:cstheme="majorBidi"/>
          <w:b/>
          <w:iCs/>
          <w:color w:val="222A35" w:themeColor="text2" w:themeShade="80"/>
          <w:sz w:val="26"/>
          <w:u w:val="single"/>
        </w:rPr>
        <w:t>any change</w:t>
      </w:r>
      <w:r w:rsidRPr="00E81486">
        <w:rPr>
          <w:rFonts w:eastAsiaTheme="majorEastAsia" w:cstheme="majorBidi"/>
          <w:b/>
          <w:iCs/>
          <w:color w:val="222A35" w:themeColor="text2" w:themeShade="80"/>
          <w:sz w:val="26"/>
        </w:rPr>
        <w:t xml:space="preserve"> is a </w:t>
      </w:r>
      <w:r w:rsidRPr="00E81486">
        <w:rPr>
          <w:rFonts w:eastAsiaTheme="majorEastAsia" w:cstheme="majorBidi"/>
          <w:b/>
          <w:iCs/>
          <w:color w:val="222A35" w:themeColor="text2" w:themeShade="80"/>
          <w:sz w:val="26"/>
          <w:u w:val="single"/>
        </w:rPr>
        <w:t>massive departure</w:t>
      </w:r>
      <w:r w:rsidRPr="00E81486">
        <w:rPr>
          <w:rFonts w:eastAsiaTheme="majorEastAsia" w:cstheme="majorBidi"/>
          <w:b/>
          <w:iCs/>
          <w:color w:val="222A35" w:themeColor="text2" w:themeShade="80"/>
          <w:sz w:val="26"/>
        </w:rPr>
        <w:t xml:space="preserve"> that links to </w:t>
      </w:r>
      <w:r w:rsidRPr="00E81486">
        <w:rPr>
          <w:rFonts w:eastAsiaTheme="majorEastAsia" w:cstheme="majorBidi"/>
          <w:b/>
          <w:iCs/>
          <w:color w:val="222A35" w:themeColor="text2" w:themeShade="80"/>
          <w:sz w:val="26"/>
          <w:u w:val="single"/>
        </w:rPr>
        <w:t>politics</w:t>
      </w:r>
      <w:r w:rsidRPr="00E81486">
        <w:rPr>
          <w:rFonts w:eastAsiaTheme="majorEastAsia" w:cstheme="majorBidi"/>
          <w:b/>
          <w:iCs/>
          <w:color w:val="222A35" w:themeColor="text2" w:themeShade="80"/>
          <w:sz w:val="26"/>
        </w:rPr>
        <w:t xml:space="preserve">, </w:t>
      </w:r>
      <w:r w:rsidRPr="00E81486">
        <w:rPr>
          <w:rFonts w:eastAsiaTheme="majorEastAsia" w:cstheme="majorBidi"/>
          <w:b/>
          <w:iCs/>
          <w:color w:val="222A35" w:themeColor="text2" w:themeShade="80"/>
          <w:sz w:val="26"/>
          <w:u w:val="single"/>
        </w:rPr>
        <w:t>economy</w:t>
      </w:r>
      <w:r w:rsidRPr="00E81486">
        <w:rPr>
          <w:rFonts w:eastAsiaTheme="majorEastAsia" w:cstheme="majorBidi"/>
          <w:b/>
          <w:iCs/>
          <w:color w:val="222A35" w:themeColor="text2" w:themeShade="80"/>
          <w:sz w:val="26"/>
        </w:rPr>
        <w:t xml:space="preserve">, and </w:t>
      </w:r>
      <w:r w:rsidRPr="00E81486">
        <w:rPr>
          <w:rFonts w:eastAsiaTheme="majorEastAsia" w:cstheme="majorBidi"/>
          <w:b/>
          <w:iCs/>
          <w:color w:val="222A35" w:themeColor="text2" w:themeShade="80"/>
          <w:sz w:val="26"/>
          <w:u w:val="single"/>
        </w:rPr>
        <w:t>midterms</w:t>
      </w:r>
      <w:r w:rsidRPr="00E81486">
        <w:rPr>
          <w:rFonts w:eastAsiaTheme="majorEastAsia" w:cstheme="majorBidi"/>
          <w:b/>
          <w:iCs/>
          <w:color w:val="222A35" w:themeColor="text2" w:themeShade="80"/>
          <w:sz w:val="26"/>
        </w:rPr>
        <w:t xml:space="preserve">. </w:t>
      </w:r>
    </w:p>
    <w:p w14:paraId="5BD6203C"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8. ARBITRARY OR UNGRAMMATICAL---substantial refers to </w:t>
      </w:r>
      <w:r w:rsidRPr="00E81486">
        <w:rPr>
          <w:rFonts w:eastAsiaTheme="majorEastAsia" w:cstheme="majorBidi"/>
          <w:b/>
          <w:iCs/>
          <w:color w:val="222A35" w:themeColor="text2" w:themeShade="80"/>
          <w:sz w:val="26"/>
          <w:u w:val="single"/>
        </w:rPr>
        <w:t>strengthening rights</w:t>
      </w:r>
      <w:r w:rsidRPr="00E81486">
        <w:rPr>
          <w:rFonts w:eastAsiaTheme="majorEastAsia" w:cstheme="majorBidi"/>
          <w:b/>
          <w:iCs/>
          <w:color w:val="222A35" w:themeColor="text2" w:themeShade="80"/>
          <w:sz w:val="26"/>
        </w:rPr>
        <w:t xml:space="preserve">, NOT </w:t>
      </w:r>
      <w:r w:rsidRPr="00E81486">
        <w:rPr>
          <w:rFonts w:eastAsiaTheme="majorEastAsia" w:cstheme="majorBidi"/>
          <w:b/>
          <w:iCs/>
          <w:color w:val="222A35" w:themeColor="text2" w:themeShade="80"/>
          <w:sz w:val="26"/>
          <w:u w:val="single"/>
        </w:rPr>
        <w:t>number of workers</w:t>
      </w:r>
      <w:r w:rsidRPr="00E81486">
        <w:rPr>
          <w:rFonts w:eastAsiaTheme="majorEastAsia" w:cstheme="majorBidi"/>
          <w:b/>
          <w:iCs/>
          <w:color w:val="222A35" w:themeColor="text2" w:themeShade="80"/>
          <w:sz w:val="26"/>
        </w:rPr>
        <w:t xml:space="preserve">---‘strength’ is </w:t>
      </w:r>
      <w:r w:rsidRPr="00E81486">
        <w:rPr>
          <w:rFonts w:eastAsiaTheme="majorEastAsia" w:cstheme="majorBidi"/>
          <w:b/>
          <w:iCs/>
          <w:color w:val="222A35" w:themeColor="text2" w:themeShade="80"/>
          <w:sz w:val="26"/>
          <w:u w:val="single"/>
        </w:rPr>
        <w:t>unquantifiable</w:t>
      </w:r>
      <w:r w:rsidRPr="00E81486">
        <w:rPr>
          <w:rFonts w:eastAsiaTheme="majorEastAsia" w:cstheme="majorBidi"/>
          <w:b/>
          <w:iCs/>
          <w:color w:val="222A35" w:themeColor="text2" w:themeShade="80"/>
          <w:sz w:val="26"/>
        </w:rPr>
        <w:t xml:space="preserve"> AND </w:t>
      </w:r>
      <w:r w:rsidRPr="00E81486">
        <w:rPr>
          <w:rFonts w:eastAsiaTheme="majorEastAsia" w:cstheme="majorBidi"/>
          <w:b/>
          <w:iCs/>
          <w:color w:val="222A35" w:themeColor="text2" w:themeShade="80"/>
          <w:sz w:val="26"/>
          <w:u w:val="single"/>
        </w:rPr>
        <w:t>ungrammatical readings</w:t>
      </w:r>
      <w:r w:rsidRPr="00E81486">
        <w:rPr>
          <w:rFonts w:eastAsiaTheme="majorEastAsia" w:cstheme="majorBidi"/>
          <w:b/>
          <w:iCs/>
          <w:color w:val="222A35" w:themeColor="text2" w:themeShade="80"/>
          <w:sz w:val="26"/>
        </w:rPr>
        <w:t xml:space="preserve"> are </w:t>
      </w:r>
      <w:r w:rsidRPr="00E81486">
        <w:rPr>
          <w:rFonts w:eastAsiaTheme="majorEastAsia" w:cstheme="majorBidi"/>
          <w:b/>
          <w:iCs/>
          <w:color w:val="222A35" w:themeColor="text2" w:themeShade="80"/>
          <w:sz w:val="26"/>
          <w:u w:val="single"/>
        </w:rPr>
        <w:t>as unpredictable</w:t>
      </w:r>
      <w:r w:rsidRPr="00E81486">
        <w:rPr>
          <w:rFonts w:eastAsiaTheme="majorEastAsia" w:cstheme="majorBidi"/>
          <w:b/>
          <w:iCs/>
          <w:color w:val="222A35" w:themeColor="text2" w:themeShade="80"/>
          <w:sz w:val="26"/>
        </w:rPr>
        <w:t xml:space="preserve"> as </w:t>
      </w:r>
      <w:r w:rsidRPr="00E81486">
        <w:rPr>
          <w:rFonts w:eastAsiaTheme="majorEastAsia" w:cstheme="majorBidi"/>
          <w:b/>
          <w:iCs/>
          <w:color w:val="222A35" w:themeColor="text2" w:themeShade="80"/>
          <w:sz w:val="26"/>
          <w:u w:val="single"/>
        </w:rPr>
        <w:t>non-resolutional theory</w:t>
      </w:r>
      <w:r w:rsidRPr="00E81486">
        <w:rPr>
          <w:rFonts w:eastAsiaTheme="majorEastAsia" w:cstheme="majorBidi"/>
          <w:b/>
          <w:iCs/>
          <w:color w:val="222A35" w:themeColor="text2" w:themeShade="80"/>
          <w:sz w:val="26"/>
        </w:rPr>
        <w:t xml:space="preserve">, so </w:t>
      </w:r>
      <w:r w:rsidRPr="00E81486">
        <w:rPr>
          <w:rFonts w:eastAsiaTheme="majorEastAsia" w:cstheme="majorBidi"/>
          <w:b/>
          <w:iCs/>
          <w:color w:val="222A35" w:themeColor="text2" w:themeShade="80"/>
          <w:sz w:val="26"/>
          <w:u w:val="single"/>
        </w:rPr>
        <w:t>can’t shape ground</w:t>
      </w:r>
      <w:r w:rsidRPr="00E81486">
        <w:rPr>
          <w:rFonts w:eastAsiaTheme="majorEastAsia" w:cstheme="majorBidi"/>
          <w:b/>
          <w:iCs/>
          <w:color w:val="222A35" w:themeColor="text2" w:themeShade="80"/>
          <w:sz w:val="26"/>
        </w:rPr>
        <w:t xml:space="preserve">. </w:t>
      </w:r>
    </w:p>
    <w:p w14:paraId="409F7E45"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9. MIXES BURDENS---attracting </w:t>
      </w:r>
      <w:r w:rsidRPr="00E81486">
        <w:rPr>
          <w:rFonts w:eastAsiaTheme="majorEastAsia" w:cstheme="majorBidi"/>
          <w:b/>
          <w:iCs/>
          <w:color w:val="222A35" w:themeColor="text2" w:themeShade="80"/>
          <w:sz w:val="26"/>
          <w:u w:val="single"/>
        </w:rPr>
        <w:t>more workers</w:t>
      </w:r>
      <w:r w:rsidRPr="00E81486">
        <w:rPr>
          <w:rFonts w:eastAsiaTheme="majorEastAsia" w:cstheme="majorBidi"/>
          <w:b/>
          <w:iCs/>
          <w:color w:val="222A35" w:themeColor="text2" w:themeShade="80"/>
          <w:sz w:val="26"/>
        </w:rPr>
        <w:t xml:space="preserve"> to a subset by increasing its </w:t>
      </w:r>
      <w:r w:rsidRPr="00E81486">
        <w:rPr>
          <w:rFonts w:eastAsiaTheme="majorEastAsia" w:cstheme="majorBidi"/>
          <w:b/>
          <w:iCs/>
          <w:color w:val="222A35" w:themeColor="text2" w:themeShade="80"/>
          <w:sz w:val="26"/>
          <w:u w:val="single"/>
        </w:rPr>
        <w:t>attractiveness</w:t>
      </w:r>
      <w:r w:rsidRPr="00E81486">
        <w:rPr>
          <w:rFonts w:eastAsiaTheme="majorEastAsia" w:cstheme="majorBidi"/>
          <w:b/>
          <w:iCs/>
          <w:color w:val="222A35" w:themeColor="text2" w:themeShade="80"/>
          <w:sz w:val="26"/>
        </w:rPr>
        <w:t xml:space="preserve"> can make an aff </w:t>
      </w:r>
      <w:r w:rsidRPr="00E81486">
        <w:rPr>
          <w:rFonts w:eastAsiaTheme="majorEastAsia" w:cstheme="majorBidi"/>
          <w:b/>
          <w:iCs/>
          <w:color w:val="222A35" w:themeColor="text2" w:themeShade="80"/>
          <w:sz w:val="26"/>
          <w:u w:val="single"/>
        </w:rPr>
        <w:t>become topical</w:t>
      </w:r>
      <w:r w:rsidRPr="00E81486">
        <w:rPr>
          <w:rFonts w:eastAsiaTheme="majorEastAsia" w:cstheme="majorBidi"/>
          <w:b/>
          <w:iCs/>
          <w:color w:val="222A35" w:themeColor="text2" w:themeShade="80"/>
          <w:sz w:val="26"/>
        </w:rPr>
        <w:t xml:space="preserve">, OR </w:t>
      </w:r>
      <w:r w:rsidRPr="00E81486">
        <w:rPr>
          <w:rFonts w:eastAsiaTheme="majorEastAsia" w:cstheme="majorBidi"/>
          <w:b/>
          <w:iCs/>
          <w:color w:val="222A35" w:themeColor="text2" w:themeShade="80"/>
          <w:sz w:val="26"/>
          <w:u w:val="single"/>
        </w:rPr>
        <w:t>automation</w:t>
      </w:r>
      <w:r w:rsidRPr="00E81486">
        <w:rPr>
          <w:rFonts w:eastAsiaTheme="majorEastAsia" w:cstheme="majorBidi"/>
          <w:b/>
          <w:iCs/>
          <w:color w:val="222A35" w:themeColor="text2" w:themeShade="80"/>
          <w:sz w:val="26"/>
        </w:rPr>
        <w:t xml:space="preserve"> can make an aff </w:t>
      </w:r>
      <w:r w:rsidRPr="00E81486">
        <w:rPr>
          <w:rFonts w:eastAsiaTheme="majorEastAsia" w:cstheme="majorBidi"/>
          <w:b/>
          <w:iCs/>
          <w:color w:val="222A35" w:themeColor="text2" w:themeShade="80"/>
          <w:sz w:val="26"/>
          <w:u w:val="single"/>
        </w:rPr>
        <w:t>become untopical</w:t>
      </w:r>
      <w:r w:rsidRPr="00E81486">
        <w:rPr>
          <w:rFonts w:eastAsiaTheme="majorEastAsia" w:cstheme="majorBidi"/>
          <w:b/>
          <w:iCs/>
          <w:color w:val="222A35" w:themeColor="text2" w:themeShade="80"/>
          <w:sz w:val="26"/>
        </w:rPr>
        <w:t xml:space="preserve">. </w:t>
      </w:r>
    </w:p>
    <w:p w14:paraId="41BBE9F1"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10. REASONABILITY. Avoids cheap shots and rewards substance. Competing interps causes a race to the bottom.</w:t>
      </w:r>
    </w:p>
    <w:p w14:paraId="565C12B1" w14:textId="6FA30D21" w:rsidR="00493B8C" w:rsidRDefault="00493B8C" w:rsidP="00E81486">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1AR – Strengthen</w:t>
      </w:r>
    </w:p>
    <w:p w14:paraId="65E118F8" w14:textId="77777777" w:rsidR="00493B8C" w:rsidRPr="006F781C" w:rsidRDefault="00493B8C" w:rsidP="00493B8C">
      <w:pPr>
        <w:pStyle w:val="Heading4"/>
      </w:pPr>
      <w:r w:rsidRPr="006F781C">
        <w:t xml:space="preserve">The </w:t>
      </w:r>
      <w:r w:rsidRPr="006F781C">
        <w:rPr>
          <w:u w:val="single"/>
        </w:rPr>
        <w:t>strength</w:t>
      </w:r>
      <w:r w:rsidRPr="006F781C">
        <w:t xml:space="preserve"> of a right refers to </w:t>
      </w:r>
      <w:r w:rsidRPr="006F781C">
        <w:rPr>
          <w:u w:val="single"/>
        </w:rPr>
        <w:t>withstanding competing considerations</w:t>
      </w:r>
      <w:r w:rsidRPr="006F781C">
        <w:t xml:space="preserve">. That’s </w:t>
      </w:r>
      <w:r w:rsidRPr="006F781C">
        <w:rPr>
          <w:u w:val="single"/>
        </w:rPr>
        <w:t>distinct</w:t>
      </w:r>
      <w:r w:rsidRPr="006F781C">
        <w:t xml:space="preserve"> from the </w:t>
      </w:r>
      <w:r w:rsidRPr="006F781C">
        <w:rPr>
          <w:u w:val="single"/>
        </w:rPr>
        <w:t>scope</w:t>
      </w:r>
      <w:r w:rsidRPr="006F781C">
        <w:t xml:space="preserve"> of a right. </w:t>
      </w:r>
    </w:p>
    <w:p w14:paraId="0787DAA8" w14:textId="77777777" w:rsidR="00493B8C" w:rsidRPr="006F781C" w:rsidRDefault="00493B8C" w:rsidP="00493B8C">
      <w:r w:rsidRPr="006F781C">
        <w:t xml:space="preserve">Julie </w:t>
      </w:r>
      <w:r w:rsidRPr="006F781C">
        <w:rPr>
          <w:rStyle w:val="Style13ptBold"/>
        </w:rPr>
        <w:t>Copley 23</w:t>
      </w:r>
      <w:r w:rsidRPr="006F781C">
        <w:t>, Lecturer in Construction and Property Law at University of Southern Queensland, PhD from University of Adelaide, LLM from Queensland University of Technology, LLB(Hons) from University of Queensland, "A right to adequate housing: Translating 'political' rhetoric into legislation," Australian Property Law Journal, vol. 31, 12/01/2023, p. 71, Lexis</w:t>
      </w:r>
    </w:p>
    <w:p w14:paraId="01DC1C7A" w14:textId="77777777" w:rsidR="00493B8C" w:rsidRPr="006F781C" w:rsidRDefault="00493B8C" w:rsidP="00493B8C">
      <w:pPr>
        <w:rPr>
          <w:sz w:val="14"/>
          <w:szCs w:val="20"/>
        </w:rPr>
      </w:pPr>
      <w:r w:rsidRPr="0086128C">
        <w:rPr>
          <w:rStyle w:val="StyleUnderline"/>
          <w:highlight w:val="yellow"/>
        </w:rPr>
        <w:t>In</w:t>
      </w:r>
      <w:r w:rsidRPr="00397246">
        <w:rPr>
          <w:sz w:val="14"/>
          <w:szCs w:val="20"/>
        </w:rPr>
        <w:t xml:space="preserve"> </w:t>
      </w:r>
      <w:r w:rsidRPr="00397246">
        <w:rPr>
          <w:rStyle w:val="Emphasis"/>
        </w:rPr>
        <w:t>constitutional</w:t>
      </w:r>
      <w:r w:rsidRPr="006F781C">
        <w:rPr>
          <w:sz w:val="14"/>
          <w:szCs w:val="20"/>
        </w:rPr>
        <w:t xml:space="preserve"> </w:t>
      </w:r>
      <w:r w:rsidRPr="006F781C">
        <w:rPr>
          <w:rStyle w:val="StyleUnderline"/>
        </w:rPr>
        <w:t>and</w:t>
      </w:r>
      <w:r w:rsidRPr="006F781C">
        <w:rPr>
          <w:sz w:val="14"/>
          <w:szCs w:val="20"/>
        </w:rPr>
        <w:t xml:space="preserve"> </w:t>
      </w:r>
      <w:r w:rsidRPr="006F781C">
        <w:rPr>
          <w:rStyle w:val="Emphasis"/>
        </w:rPr>
        <w:t xml:space="preserve">human </w:t>
      </w:r>
      <w:r w:rsidRPr="0086128C">
        <w:rPr>
          <w:rStyle w:val="Emphasis"/>
          <w:highlight w:val="yellow"/>
        </w:rPr>
        <w:t>rights theory</w:t>
      </w:r>
      <w:r w:rsidRPr="0086128C">
        <w:rPr>
          <w:sz w:val="14"/>
          <w:szCs w:val="20"/>
          <w:highlight w:val="yellow"/>
        </w:rPr>
        <w:t xml:space="preserve"> </w:t>
      </w:r>
      <w:r w:rsidRPr="0086128C">
        <w:rPr>
          <w:rStyle w:val="StyleUnderline"/>
          <w:highlight w:val="yellow"/>
        </w:rPr>
        <w:t>and</w:t>
      </w:r>
      <w:r w:rsidRPr="0086128C">
        <w:rPr>
          <w:sz w:val="14"/>
          <w:szCs w:val="20"/>
          <w:highlight w:val="yellow"/>
        </w:rPr>
        <w:t xml:space="preserve"> </w:t>
      </w:r>
      <w:r w:rsidRPr="0086128C">
        <w:rPr>
          <w:rStyle w:val="Emphasis"/>
          <w:highlight w:val="yellow"/>
        </w:rPr>
        <w:t>practice</w:t>
      </w:r>
      <w:r w:rsidRPr="0086128C">
        <w:rPr>
          <w:rStyle w:val="StyleUnderline"/>
          <w:highlight w:val="yellow"/>
        </w:rPr>
        <w:t>, rights have</w:t>
      </w:r>
      <w:r w:rsidRPr="0086128C">
        <w:rPr>
          <w:sz w:val="14"/>
          <w:szCs w:val="20"/>
          <w:highlight w:val="yellow"/>
        </w:rPr>
        <w:t xml:space="preserve"> </w:t>
      </w:r>
      <w:r w:rsidRPr="0086128C">
        <w:rPr>
          <w:rStyle w:val="Emphasis"/>
          <w:highlight w:val="yellow"/>
        </w:rPr>
        <w:t>two components</w:t>
      </w:r>
      <w:r w:rsidRPr="006F781C">
        <w:rPr>
          <w:sz w:val="14"/>
          <w:szCs w:val="20"/>
        </w:rPr>
        <w:t xml:space="preserve">.139 </w:t>
      </w:r>
      <w:r w:rsidRPr="0086128C">
        <w:rPr>
          <w:rStyle w:val="StyleUnderline"/>
          <w:highlight w:val="yellow"/>
        </w:rPr>
        <w:t>One is</w:t>
      </w:r>
      <w:r w:rsidRPr="006F781C">
        <w:rPr>
          <w:rStyle w:val="StyleUnderline"/>
        </w:rPr>
        <w:t xml:space="preserve"> the</w:t>
      </w:r>
      <w:r w:rsidRPr="006F781C">
        <w:rPr>
          <w:sz w:val="14"/>
          <w:szCs w:val="20"/>
        </w:rPr>
        <w:t xml:space="preserve"> </w:t>
      </w:r>
      <w:r w:rsidRPr="0086128C">
        <w:rPr>
          <w:rStyle w:val="Emphasis"/>
          <w:highlight w:val="yellow"/>
        </w:rPr>
        <w:t>scope</w:t>
      </w:r>
      <w:r w:rsidRPr="006F781C">
        <w:rPr>
          <w:sz w:val="14"/>
          <w:szCs w:val="20"/>
        </w:rPr>
        <w:t xml:space="preserve"> </w:t>
      </w:r>
      <w:r w:rsidRPr="006F781C">
        <w:rPr>
          <w:rStyle w:val="StyleUnderline"/>
        </w:rPr>
        <w:t xml:space="preserve">of a right: </w:t>
      </w:r>
      <w:r w:rsidRPr="0086128C">
        <w:rPr>
          <w:rStyle w:val="StyleUnderline"/>
          <w:highlight w:val="yellow"/>
        </w:rPr>
        <w:t>the</w:t>
      </w:r>
      <w:r w:rsidRPr="0086128C">
        <w:rPr>
          <w:sz w:val="14"/>
          <w:szCs w:val="20"/>
          <w:highlight w:val="yellow"/>
        </w:rPr>
        <w:t xml:space="preserve"> </w:t>
      </w:r>
      <w:r w:rsidRPr="0086128C">
        <w:rPr>
          <w:rStyle w:val="Emphasis"/>
          <w:highlight w:val="yellow"/>
        </w:rPr>
        <w:t>specific protections</w:t>
      </w:r>
      <w:r w:rsidRPr="006F781C">
        <w:rPr>
          <w:sz w:val="14"/>
          <w:szCs w:val="20"/>
        </w:rPr>
        <w:t xml:space="preserve"> </w:t>
      </w:r>
      <w:r w:rsidRPr="006F781C">
        <w:rPr>
          <w:rStyle w:val="StyleUnderline"/>
        </w:rPr>
        <w:t>falling</w:t>
      </w:r>
      <w:r w:rsidRPr="006F781C">
        <w:rPr>
          <w:sz w:val="14"/>
          <w:szCs w:val="20"/>
        </w:rPr>
        <w:t xml:space="preserve"> </w:t>
      </w:r>
      <w:r w:rsidRPr="0086128C">
        <w:rPr>
          <w:rStyle w:val="Emphasis"/>
          <w:highlight w:val="yellow"/>
        </w:rPr>
        <w:t>within</w:t>
      </w:r>
      <w:r w:rsidRPr="006F781C">
        <w:rPr>
          <w:rStyle w:val="Emphasis"/>
        </w:rPr>
        <w:t xml:space="preserve"> the </w:t>
      </w:r>
      <w:r w:rsidRPr="0086128C">
        <w:rPr>
          <w:rStyle w:val="Emphasis"/>
          <w:highlight w:val="yellow"/>
        </w:rPr>
        <w:t>reach</w:t>
      </w:r>
      <w:r w:rsidRPr="006F781C">
        <w:rPr>
          <w:sz w:val="14"/>
          <w:szCs w:val="20"/>
        </w:rPr>
        <w:t xml:space="preserve"> </w:t>
      </w:r>
      <w:r w:rsidRPr="006F781C">
        <w:rPr>
          <w:rStyle w:val="StyleUnderline"/>
        </w:rPr>
        <w:t>of the right</w:t>
      </w:r>
      <w:r w:rsidRPr="006F781C">
        <w:rPr>
          <w:sz w:val="14"/>
          <w:szCs w:val="20"/>
        </w:rPr>
        <w:t xml:space="preserve">.140 </w:t>
      </w:r>
      <w:r w:rsidRPr="0086128C">
        <w:rPr>
          <w:rStyle w:val="StyleUnderline"/>
          <w:highlight w:val="yellow"/>
        </w:rPr>
        <w:t>The</w:t>
      </w:r>
      <w:r w:rsidRPr="0086128C">
        <w:rPr>
          <w:sz w:val="14"/>
          <w:szCs w:val="20"/>
          <w:highlight w:val="yellow"/>
        </w:rPr>
        <w:t xml:space="preserve"> </w:t>
      </w:r>
      <w:r w:rsidRPr="0086128C">
        <w:rPr>
          <w:rStyle w:val="Emphasis"/>
          <w:highlight w:val="yellow"/>
        </w:rPr>
        <w:t>other</w:t>
      </w:r>
      <w:r w:rsidRPr="0086128C">
        <w:rPr>
          <w:sz w:val="14"/>
          <w:szCs w:val="20"/>
          <w:highlight w:val="yellow"/>
        </w:rPr>
        <w:t xml:space="preserve"> </w:t>
      </w:r>
      <w:r w:rsidRPr="0086128C">
        <w:rPr>
          <w:rStyle w:val="StyleUnderline"/>
          <w:highlight w:val="yellow"/>
        </w:rPr>
        <w:t>is</w:t>
      </w:r>
      <w:r w:rsidRPr="006F781C">
        <w:rPr>
          <w:rStyle w:val="StyleUnderline"/>
        </w:rPr>
        <w:t xml:space="preserve"> the</w:t>
      </w:r>
      <w:r w:rsidRPr="006F781C">
        <w:rPr>
          <w:sz w:val="14"/>
          <w:szCs w:val="20"/>
        </w:rPr>
        <w:t xml:space="preserve"> </w:t>
      </w:r>
      <w:r w:rsidRPr="0086128C">
        <w:rPr>
          <w:rStyle w:val="Emphasis"/>
          <w:highlight w:val="yellow"/>
        </w:rPr>
        <w:t>strength</w:t>
      </w:r>
      <w:r w:rsidRPr="006F781C">
        <w:rPr>
          <w:sz w:val="14"/>
          <w:szCs w:val="20"/>
        </w:rPr>
        <w:t xml:space="preserve"> </w:t>
      </w:r>
      <w:r w:rsidRPr="006F781C">
        <w:rPr>
          <w:rStyle w:val="StyleUnderline"/>
        </w:rPr>
        <w:t xml:space="preserve">of a right: </w:t>
      </w:r>
      <w:r w:rsidRPr="0086128C">
        <w:rPr>
          <w:rStyle w:val="StyleUnderline"/>
          <w:highlight w:val="yellow"/>
        </w:rPr>
        <w:t>the right’s ‘power to</w:t>
      </w:r>
      <w:r w:rsidRPr="0086128C">
        <w:rPr>
          <w:sz w:val="14"/>
          <w:szCs w:val="20"/>
          <w:highlight w:val="yellow"/>
        </w:rPr>
        <w:t xml:space="preserve"> </w:t>
      </w:r>
      <w:r w:rsidRPr="0086128C">
        <w:rPr>
          <w:rStyle w:val="Emphasis"/>
          <w:highlight w:val="yellow"/>
        </w:rPr>
        <w:t>withstand opposing considerations’</w:t>
      </w:r>
      <w:r w:rsidRPr="0086128C">
        <w:rPr>
          <w:rStyle w:val="StyleUnderline"/>
          <w:highlight w:val="yellow"/>
        </w:rPr>
        <w:t xml:space="preserve">, described </w:t>
      </w:r>
      <w:r w:rsidRPr="0086128C">
        <w:rPr>
          <w:rStyle w:val="Emphasis"/>
          <w:highlight w:val="yellow"/>
        </w:rPr>
        <w:t>also</w:t>
      </w:r>
      <w:r w:rsidRPr="0086128C">
        <w:rPr>
          <w:rStyle w:val="StyleUnderline"/>
          <w:highlight w:val="yellow"/>
        </w:rPr>
        <w:t xml:space="preserve"> as the</w:t>
      </w:r>
      <w:r w:rsidRPr="0086128C">
        <w:rPr>
          <w:sz w:val="14"/>
          <w:szCs w:val="20"/>
          <w:highlight w:val="yellow"/>
        </w:rPr>
        <w:t xml:space="preserve"> </w:t>
      </w:r>
      <w:r w:rsidRPr="0086128C">
        <w:rPr>
          <w:rStyle w:val="Emphasis"/>
          <w:highlight w:val="yellow"/>
        </w:rPr>
        <w:t>‘core’</w:t>
      </w:r>
      <w:r w:rsidRPr="0086128C">
        <w:rPr>
          <w:sz w:val="14"/>
          <w:szCs w:val="20"/>
          <w:highlight w:val="yellow"/>
        </w:rPr>
        <w:t xml:space="preserve"> </w:t>
      </w:r>
      <w:r w:rsidRPr="0086128C">
        <w:rPr>
          <w:rStyle w:val="StyleUnderline"/>
          <w:highlight w:val="yellow"/>
        </w:rPr>
        <w:t>of the right</w:t>
      </w:r>
      <w:r w:rsidRPr="006F781C">
        <w:rPr>
          <w:sz w:val="14"/>
          <w:szCs w:val="20"/>
        </w:rPr>
        <w:t xml:space="preserve">.141 Örücü argues that </w:t>
      </w:r>
      <w:r w:rsidRPr="006F781C">
        <w:rPr>
          <w:rStyle w:val="StyleUnderline"/>
        </w:rPr>
        <w:t xml:space="preserve">positivisation of human rights is assisted greatly by identifying </w:t>
      </w:r>
      <w:r w:rsidRPr="0086128C">
        <w:rPr>
          <w:rStyle w:val="StyleUnderline"/>
          <w:highlight w:val="yellow"/>
        </w:rPr>
        <w:t xml:space="preserve">a right’s </w:t>
      </w:r>
      <w:r w:rsidRPr="0086128C">
        <w:rPr>
          <w:rStyle w:val="Emphasis"/>
          <w:highlight w:val="yellow"/>
        </w:rPr>
        <w:t>‘inviolable and indefeasible content’</w:t>
      </w:r>
      <w:r w:rsidRPr="006F781C">
        <w:rPr>
          <w:sz w:val="14"/>
          <w:szCs w:val="20"/>
        </w:rPr>
        <w:t>.142 For a legislative process, Örücü says an identified core serves to check the tendencies of legislatures to confine rights, and to create extra awareness of the role and significance of a right among citizens, courts, scholars and those exercising public power.143</w:t>
      </w:r>
    </w:p>
    <w:p w14:paraId="610AAA53" w14:textId="08CA5CF0" w:rsidR="00E81486" w:rsidRPr="00E81486" w:rsidRDefault="00E81486" w:rsidP="00E81486">
      <w:pPr>
        <w:keepNext/>
        <w:keepLines/>
        <w:pageBreakBefore/>
        <w:spacing w:before="40" w:after="0"/>
        <w:jc w:val="center"/>
        <w:outlineLvl w:val="2"/>
        <w:rPr>
          <w:rFonts w:eastAsiaTheme="majorEastAsia" w:cstheme="majorBidi"/>
          <w:b/>
          <w:sz w:val="32"/>
          <w:szCs w:val="24"/>
          <w:u w:val="single"/>
        </w:rPr>
      </w:pPr>
      <w:r w:rsidRPr="00E81486">
        <w:rPr>
          <w:rFonts w:eastAsiaTheme="majorEastAsia" w:cstheme="majorBidi"/>
          <w:b/>
          <w:sz w:val="32"/>
          <w:szCs w:val="24"/>
          <w:u w:val="single"/>
        </w:rPr>
        <w:t>T Subs = %---C/I---1AR</w:t>
      </w:r>
    </w:p>
    <w:p w14:paraId="713521F1"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Substantial is </w:t>
      </w:r>
      <w:r w:rsidRPr="00E81486">
        <w:rPr>
          <w:rFonts w:eastAsiaTheme="majorEastAsia" w:cstheme="majorBidi"/>
          <w:b/>
          <w:iCs/>
          <w:color w:val="222A35" w:themeColor="text2" w:themeShade="80"/>
          <w:sz w:val="26"/>
          <w:u w:val="single"/>
        </w:rPr>
        <w:t>considerable</w:t>
      </w:r>
      <w:r w:rsidRPr="00E81486">
        <w:rPr>
          <w:rFonts w:eastAsiaTheme="majorEastAsia" w:cstheme="majorBidi"/>
          <w:b/>
          <w:iCs/>
          <w:color w:val="222A35" w:themeColor="text2" w:themeShade="80"/>
          <w:sz w:val="26"/>
        </w:rPr>
        <w:t xml:space="preserve">, NOT a specific </w:t>
      </w:r>
      <w:r w:rsidRPr="00E81486">
        <w:rPr>
          <w:rFonts w:eastAsiaTheme="majorEastAsia" w:cstheme="majorBidi"/>
          <w:b/>
          <w:iCs/>
          <w:color w:val="222A35" w:themeColor="text2" w:themeShade="80"/>
          <w:sz w:val="26"/>
          <w:u w:val="single"/>
        </w:rPr>
        <w:t>percentage</w:t>
      </w:r>
      <w:r w:rsidRPr="00E81486">
        <w:rPr>
          <w:rFonts w:eastAsiaTheme="majorEastAsia" w:cstheme="majorBidi"/>
          <w:b/>
          <w:iCs/>
          <w:color w:val="222A35" w:themeColor="text2" w:themeShade="80"/>
          <w:sz w:val="26"/>
        </w:rPr>
        <w:t xml:space="preserve">. You </w:t>
      </w:r>
      <w:r w:rsidRPr="00E81486">
        <w:rPr>
          <w:rFonts w:eastAsiaTheme="majorEastAsia" w:cstheme="majorBidi"/>
          <w:b/>
          <w:iCs/>
          <w:color w:val="222A35" w:themeColor="text2" w:themeShade="80"/>
          <w:sz w:val="26"/>
          <w:u w:val="single"/>
        </w:rPr>
        <w:t>know it when you see it</w:t>
      </w:r>
      <w:r w:rsidRPr="00E81486">
        <w:rPr>
          <w:rFonts w:eastAsiaTheme="majorEastAsia" w:cstheme="majorBidi"/>
          <w:b/>
          <w:iCs/>
          <w:color w:val="222A35" w:themeColor="text2" w:themeShade="80"/>
          <w:sz w:val="26"/>
        </w:rPr>
        <w:t xml:space="preserve">. Ag </w:t>
      </w:r>
      <w:r w:rsidRPr="00E81486">
        <w:rPr>
          <w:rFonts w:eastAsiaTheme="majorEastAsia" w:cstheme="majorBidi"/>
          <w:b/>
          <w:iCs/>
          <w:color w:val="222A35" w:themeColor="text2" w:themeShade="80"/>
          <w:sz w:val="26"/>
          <w:u w:val="single"/>
        </w:rPr>
        <w:t>clearly meets</w:t>
      </w:r>
      <w:r w:rsidRPr="00E81486">
        <w:rPr>
          <w:rFonts w:eastAsiaTheme="majorEastAsia" w:cstheme="majorBidi"/>
          <w:b/>
          <w:iCs/>
          <w:color w:val="222A35" w:themeColor="text2" w:themeShade="80"/>
          <w:sz w:val="26"/>
        </w:rPr>
        <w:t xml:space="preserve">---it’s a </w:t>
      </w:r>
      <w:r w:rsidRPr="00E81486">
        <w:rPr>
          <w:rFonts w:eastAsiaTheme="majorEastAsia" w:cstheme="majorBidi"/>
          <w:b/>
          <w:iCs/>
          <w:color w:val="222A35" w:themeColor="text2" w:themeShade="80"/>
          <w:sz w:val="26"/>
          <w:u w:val="single"/>
        </w:rPr>
        <w:t>massive lit base</w:t>
      </w:r>
      <w:r w:rsidRPr="00E81486">
        <w:rPr>
          <w:rFonts w:eastAsiaTheme="majorEastAsia" w:cstheme="majorBidi"/>
          <w:b/>
          <w:iCs/>
          <w:color w:val="222A35" w:themeColor="text2" w:themeShade="80"/>
          <w:sz w:val="26"/>
        </w:rPr>
        <w:t xml:space="preserve"> and the </w:t>
      </w:r>
      <w:r w:rsidRPr="00E81486">
        <w:rPr>
          <w:rFonts w:eastAsiaTheme="majorEastAsia" w:cstheme="majorBidi"/>
          <w:b/>
          <w:iCs/>
          <w:color w:val="222A35" w:themeColor="text2" w:themeShade="80"/>
          <w:sz w:val="26"/>
          <w:u w:val="single"/>
        </w:rPr>
        <w:t>food supply</w:t>
      </w:r>
      <w:r w:rsidRPr="00E81486">
        <w:rPr>
          <w:rFonts w:eastAsiaTheme="majorEastAsia" w:cstheme="majorBidi"/>
          <w:b/>
          <w:iCs/>
          <w:color w:val="222A35" w:themeColor="text2" w:themeShade="80"/>
          <w:sz w:val="26"/>
        </w:rPr>
        <w:t xml:space="preserve">’s a </w:t>
      </w:r>
      <w:r w:rsidRPr="00E81486">
        <w:rPr>
          <w:rFonts w:eastAsiaTheme="majorEastAsia" w:cstheme="majorBidi"/>
          <w:b/>
          <w:iCs/>
          <w:color w:val="222A35" w:themeColor="text2" w:themeShade="80"/>
          <w:sz w:val="26"/>
          <w:u w:val="single"/>
        </w:rPr>
        <w:t>key slice</w:t>
      </w:r>
      <w:r w:rsidRPr="00E81486">
        <w:rPr>
          <w:rFonts w:eastAsiaTheme="majorEastAsia" w:cstheme="majorBidi"/>
          <w:b/>
          <w:iCs/>
          <w:color w:val="222A35" w:themeColor="text2" w:themeShade="80"/>
          <w:sz w:val="26"/>
        </w:rPr>
        <w:t xml:space="preserve"> of the economy. That’s Prost. </w:t>
      </w:r>
    </w:p>
    <w:p w14:paraId="3D632087" w14:textId="77777777" w:rsidR="003A7B64" w:rsidRDefault="003A7B64" w:rsidP="003A7B64">
      <w:pPr>
        <w:pStyle w:val="Heading3"/>
        <w:rPr>
          <w:rFonts w:eastAsia="Times New Roman"/>
        </w:rPr>
      </w:pPr>
      <w:r>
        <w:rPr>
          <w:rFonts w:eastAsia="Times New Roman"/>
        </w:rPr>
        <w:t>1AR – Predictability</w:t>
      </w:r>
    </w:p>
    <w:p w14:paraId="1EE3A2FA" w14:textId="77777777" w:rsidR="003A7B64" w:rsidRPr="00936EB3" w:rsidRDefault="003A7B64" w:rsidP="003A7B64">
      <w:pPr>
        <w:keepNext/>
        <w:keepLines/>
        <w:spacing w:before="40"/>
        <w:outlineLvl w:val="3"/>
        <w:rPr>
          <w:rFonts w:eastAsia="Times New Roman"/>
          <w:b/>
          <w:iCs/>
          <w:sz w:val="26"/>
        </w:rPr>
      </w:pPr>
      <w:r w:rsidRPr="00936EB3">
        <w:rPr>
          <w:rFonts w:eastAsia="Times New Roman"/>
          <w:b/>
          <w:iCs/>
          <w:color w:val="222A35"/>
          <w:sz w:val="26"/>
        </w:rPr>
        <w:t xml:space="preserve">Substantial </w:t>
      </w:r>
      <w:r w:rsidRPr="00936EB3">
        <w:rPr>
          <w:rFonts w:eastAsia="Times New Roman"/>
          <w:b/>
          <w:iCs/>
          <w:sz w:val="26"/>
        </w:rPr>
        <w:t xml:space="preserve">is meaningless. </w:t>
      </w:r>
    </w:p>
    <w:p w14:paraId="1DF012AF" w14:textId="77777777" w:rsidR="003A7B64" w:rsidRPr="00936EB3" w:rsidRDefault="003A7B64" w:rsidP="003A7B64">
      <w:pPr>
        <w:rPr>
          <w:rFonts w:eastAsia="Calibri"/>
        </w:rPr>
      </w:pPr>
      <w:r w:rsidRPr="00936EB3">
        <w:rPr>
          <w:rFonts w:eastAsia="Calibri"/>
        </w:rPr>
        <w:t xml:space="preserve">Jeffrey </w:t>
      </w:r>
      <w:r w:rsidRPr="00936EB3">
        <w:rPr>
          <w:rFonts w:eastAsia="Calibri"/>
          <w:b/>
          <w:bCs/>
          <w:sz w:val="26"/>
        </w:rPr>
        <w:t>Lehrberg 19</w:t>
      </w:r>
      <w:r w:rsidRPr="00936EB3">
        <w:rPr>
          <w:rFonts w:eastAsia="Calibri"/>
        </w:rPr>
        <w:t>, Ph.D., University of California--Irvine; J.D., Wayne State University Law School, "One is the Loneliest Number That You'll Ever Do: Determining a Substantial Number of Components Under 35 U.S.C. § 271(f)(1) After Life Technologies Corp. v. Promega Corp.," Wayne Law Review, vol. 64, Winter 2019, pp. 503-519, Lexis</w:t>
      </w:r>
    </w:p>
    <w:p w14:paraId="1E099074" w14:textId="77777777" w:rsidR="003A7B64" w:rsidRPr="00936EB3" w:rsidRDefault="003A7B64" w:rsidP="003A7B64">
      <w:pPr>
        <w:rPr>
          <w:rFonts w:eastAsia="Calibri"/>
          <w:u w:val="single"/>
        </w:rPr>
      </w:pPr>
      <w:r w:rsidRPr="00936EB3">
        <w:rPr>
          <w:rFonts w:eastAsia="Calibri"/>
          <w:sz w:val="16"/>
        </w:rPr>
        <w:t xml:space="preserve">A. The Problem of </w:t>
      </w:r>
      <w:r w:rsidRPr="003D0D9F">
        <w:rPr>
          <w:rFonts w:eastAsia="Calibri"/>
          <w:highlight w:val="cyan"/>
          <w:u w:val="single"/>
        </w:rPr>
        <w:t>"Substantial"</w:t>
      </w:r>
    </w:p>
    <w:p w14:paraId="6FF7738D" w14:textId="77777777" w:rsidR="003A7B64" w:rsidRPr="00936EB3" w:rsidRDefault="003A7B64" w:rsidP="003A7B64">
      <w:pPr>
        <w:rPr>
          <w:rFonts w:eastAsia="Calibri"/>
          <w:sz w:val="16"/>
        </w:rPr>
      </w:pPr>
      <w:r w:rsidRPr="00936EB3">
        <w:rPr>
          <w:rFonts w:eastAsia="Calibri"/>
          <w:u w:val="single"/>
        </w:rPr>
        <w:t xml:space="preserve">In lamenting his so-called mental disease, the protagonist of Edgar Allen Poe's "Berenice," describes one of his afflictions as having "to repeat, monotonously, some common word, until the sound, </w:t>
      </w:r>
      <w:r w:rsidRPr="003D0D9F">
        <w:rPr>
          <w:rFonts w:eastAsia="Calibri"/>
          <w:highlight w:val="cyan"/>
          <w:u w:val="single"/>
        </w:rPr>
        <w:t>by dint of</w:t>
      </w:r>
      <w:r w:rsidRPr="00936EB3">
        <w:rPr>
          <w:rFonts w:eastAsia="Calibri"/>
          <w:u w:val="single"/>
        </w:rPr>
        <w:t xml:space="preserve"> frequent </w:t>
      </w:r>
      <w:r w:rsidRPr="003D0D9F">
        <w:rPr>
          <w:rFonts w:eastAsia="Calibri"/>
          <w:highlight w:val="cyan"/>
          <w:u w:val="single"/>
        </w:rPr>
        <w:t xml:space="preserve">repetition, ceased to convey </w:t>
      </w:r>
      <w:r w:rsidRPr="003D0D9F">
        <w:rPr>
          <w:rFonts w:eastAsia="Calibri"/>
          <w:iCs/>
          <w:highlight w:val="cyan"/>
          <w:u w:val="single"/>
          <w:bdr w:val="single" w:sz="8" w:space="0" w:color="auto"/>
        </w:rPr>
        <w:t>any idea</w:t>
      </w:r>
      <w:r w:rsidRPr="00936EB3">
        <w:rPr>
          <w:rFonts w:eastAsia="Calibri"/>
          <w:u w:val="single"/>
        </w:rPr>
        <w:t xml:space="preserve"> whatever to the mind . . . "</w:t>
      </w:r>
      <w:r w:rsidRPr="00936EB3">
        <w:rPr>
          <w:rFonts w:eastAsia="Calibri"/>
          <w:sz w:val="16"/>
        </w:rPr>
        <w:t xml:space="preserve"> 109 </w:t>
      </w:r>
      <w:r w:rsidRPr="00936EB3">
        <w:rPr>
          <w:rFonts w:eastAsia="Calibri"/>
          <w:u w:val="single"/>
        </w:rPr>
        <w:t xml:space="preserve">Here, Poe's protagonist </w:t>
      </w:r>
      <w:r w:rsidRPr="00936EB3">
        <w:rPr>
          <w:rFonts w:eastAsia="Calibri"/>
          <w:iCs/>
          <w:u w:val="single"/>
          <w:bdr w:val="single" w:sz="8" w:space="0" w:color="auto"/>
        </w:rPr>
        <w:t>might as well have been describing the word "substantial"</w:t>
      </w:r>
      <w:r w:rsidRPr="00936EB3">
        <w:rPr>
          <w:rFonts w:eastAsia="Calibri"/>
          <w:sz w:val="16"/>
        </w:rPr>
        <w:t xml:space="preserve"> as it is used in the legal profession, for </w:t>
      </w:r>
      <w:r w:rsidRPr="00936EB3">
        <w:rPr>
          <w:rFonts w:eastAsia="Calibri"/>
          <w:u w:val="single"/>
        </w:rPr>
        <w:t xml:space="preserve">the term has become </w:t>
      </w:r>
      <w:r w:rsidRPr="003D0D9F">
        <w:rPr>
          <w:rFonts w:eastAsia="Calibri"/>
          <w:highlight w:val="cyan"/>
          <w:u w:val="single"/>
        </w:rPr>
        <w:t xml:space="preserve">ubiquitous </w:t>
      </w:r>
      <w:r w:rsidRPr="003D0D9F">
        <w:rPr>
          <w:rFonts w:eastAsia="Calibri"/>
          <w:iCs/>
          <w:highlight w:val="cyan"/>
          <w:u w:val="single"/>
          <w:bdr w:val="single" w:sz="8" w:space="0" w:color="auto"/>
        </w:rPr>
        <w:t>notwithstanding</w:t>
      </w:r>
      <w:r w:rsidRPr="00936EB3">
        <w:rPr>
          <w:rFonts w:eastAsia="Calibri"/>
          <w:sz w:val="16"/>
        </w:rPr>
        <w:t xml:space="preserve"> </w:t>
      </w:r>
      <w:r w:rsidRPr="00936EB3">
        <w:rPr>
          <w:rFonts w:eastAsia="Calibri"/>
          <w:u w:val="single"/>
        </w:rPr>
        <w:t>a</w:t>
      </w:r>
      <w:r w:rsidRPr="00936EB3">
        <w:rPr>
          <w:rFonts w:eastAsia="Calibri"/>
          <w:sz w:val="16"/>
        </w:rPr>
        <w:t xml:space="preserve"> </w:t>
      </w:r>
      <w:r w:rsidRPr="003D0D9F">
        <w:rPr>
          <w:rFonts w:eastAsia="Calibri"/>
          <w:iCs/>
          <w:highlight w:val="cyan"/>
          <w:u w:val="single"/>
          <w:bdr w:val="single" w:sz="8" w:space="0" w:color="auto"/>
        </w:rPr>
        <w:t>lack of consensus</w:t>
      </w:r>
      <w:r w:rsidRPr="003D0D9F">
        <w:rPr>
          <w:rFonts w:eastAsia="Calibri"/>
          <w:sz w:val="16"/>
          <w:highlight w:val="cyan"/>
        </w:rPr>
        <w:t xml:space="preserve"> </w:t>
      </w:r>
      <w:r w:rsidRPr="003D0D9F">
        <w:rPr>
          <w:rFonts w:eastAsia="Calibri"/>
          <w:highlight w:val="cyan"/>
          <w:u w:val="single"/>
        </w:rPr>
        <w:t>on</w:t>
      </w:r>
      <w:r w:rsidRPr="00936EB3">
        <w:rPr>
          <w:rFonts w:eastAsia="Calibri"/>
          <w:sz w:val="16"/>
        </w:rPr>
        <w:t xml:space="preserve"> its </w:t>
      </w:r>
      <w:r w:rsidRPr="003D0D9F">
        <w:rPr>
          <w:rFonts w:eastAsia="Calibri"/>
          <w:iCs/>
          <w:highlight w:val="cyan"/>
          <w:u w:val="single"/>
          <w:bdr w:val="single" w:sz="8" w:space="0" w:color="auto"/>
        </w:rPr>
        <w:t>meaning</w:t>
      </w:r>
      <w:r w:rsidRPr="00936EB3">
        <w:rPr>
          <w:rFonts w:eastAsia="Calibri"/>
          <w:sz w:val="16"/>
        </w:rPr>
        <w:t xml:space="preserve">. Indeed, </w:t>
      </w:r>
      <w:r w:rsidRPr="003D0D9F">
        <w:rPr>
          <w:rFonts w:eastAsia="Calibri"/>
          <w:highlight w:val="cyan"/>
          <w:u w:val="single"/>
        </w:rPr>
        <w:t>a search for</w:t>
      </w:r>
      <w:r w:rsidRPr="00936EB3">
        <w:rPr>
          <w:rFonts w:eastAsia="Calibri"/>
          <w:sz w:val="16"/>
        </w:rPr>
        <w:t xml:space="preserve"> the term "</w:t>
      </w:r>
      <w:r w:rsidRPr="003D0D9F">
        <w:rPr>
          <w:rFonts w:eastAsia="Calibri"/>
          <w:iCs/>
          <w:highlight w:val="cyan"/>
          <w:u w:val="single"/>
          <w:bdr w:val="single" w:sz="8" w:space="0" w:color="auto"/>
        </w:rPr>
        <w:t>definition of substantial</w:t>
      </w:r>
      <w:r w:rsidRPr="00936EB3">
        <w:rPr>
          <w:rFonts w:eastAsia="Calibri"/>
          <w:sz w:val="16"/>
        </w:rPr>
        <w:t xml:space="preserve">" on the legal website Westlaw </w:t>
      </w:r>
      <w:r w:rsidRPr="003D0D9F">
        <w:rPr>
          <w:rFonts w:eastAsia="Calibri"/>
          <w:highlight w:val="cyan"/>
          <w:u w:val="single"/>
        </w:rPr>
        <w:t>returns</w:t>
      </w:r>
      <w:r w:rsidRPr="003D0D9F">
        <w:rPr>
          <w:rFonts w:eastAsia="Calibri"/>
          <w:sz w:val="16"/>
          <w:highlight w:val="cyan"/>
        </w:rPr>
        <w:t xml:space="preserve"> </w:t>
      </w:r>
      <w:r w:rsidRPr="003D0D9F">
        <w:rPr>
          <w:rFonts w:eastAsia="Calibri"/>
          <w:iCs/>
          <w:highlight w:val="cyan"/>
          <w:u w:val="single"/>
          <w:bdr w:val="single" w:sz="8" w:space="0" w:color="auto"/>
        </w:rPr>
        <w:t>110,637 hits</w:t>
      </w:r>
      <w:r w:rsidRPr="00936EB3">
        <w:rPr>
          <w:rFonts w:eastAsia="Calibri"/>
          <w:sz w:val="16"/>
        </w:rPr>
        <w:t xml:space="preserve">. 110 And, as one scholar has put it, </w:t>
      </w:r>
      <w:r w:rsidRPr="00936EB3">
        <w:rPr>
          <w:rFonts w:eastAsia="Calibri"/>
          <w:u w:val="single"/>
        </w:rPr>
        <w:t>the term</w:t>
      </w:r>
      <w:r w:rsidRPr="00936EB3">
        <w:rPr>
          <w:rFonts w:eastAsia="Calibri"/>
          <w:sz w:val="16"/>
        </w:rPr>
        <w:t xml:space="preserve"> [*517] </w:t>
      </w:r>
      <w:r w:rsidRPr="00936EB3">
        <w:rPr>
          <w:rFonts w:eastAsia="Calibri"/>
          <w:u w:val="single"/>
        </w:rPr>
        <w:t>"substantial" has</w:t>
      </w:r>
      <w:r w:rsidRPr="00936EB3">
        <w:rPr>
          <w:rFonts w:eastAsia="Calibri"/>
          <w:sz w:val="16"/>
        </w:rPr>
        <w:t xml:space="preserve"> </w:t>
      </w:r>
      <w:r w:rsidRPr="00936EB3">
        <w:rPr>
          <w:rFonts w:eastAsia="Calibri"/>
          <w:iCs/>
          <w:u w:val="single"/>
          <w:bdr w:val="single" w:sz="8" w:space="0" w:color="auto"/>
        </w:rPr>
        <w:t>no permanent definition</w:t>
      </w:r>
      <w:r w:rsidRPr="00936EB3">
        <w:rPr>
          <w:rFonts w:eastAsia="Calibri"/>
          <w:u w:val="single"/>
        </w:rPr>
        <w:t xml:space="preserve">, but instead "signifies </w:t>
      </w:r>
      <w:r w:rsidRPr="003D0D9F">
        <w:rPr>
          <w:rFonts w:eastAsia="Calibri"/>
          <w:highlight w:val="cyan"/>
          <w:u w:val="single"/>
        </w:rPr>
        <w:t>a</w:t>
      </w:r>
      <w:r w:rsidRPr="003D0D9F">
        <w:rPr>
          <w:rFonts w:eastAsia="Calibri"/>
          <w:sz w:val="16"/>
          <w:highlight w:val="cyan"/>
        </w:rPr>
        <w:t xml:space="preserve"> </w:t>
      </w:r>
      <w:r w:rsidRPr="003D0D9F">
        <w:rPr>
          <w:rFonts w:eastAsia="Calibri"/>
          <w:iCs/>
          <w:sz w:val="28"/>
          <w:szCs w:val="28"/>
          <w:highlight w:val="cyan"/>
          <w:u w:val="single"/>
          <w:bdr w:val="single" w:sz="8" w:space="0" w:color="auto"/>
        </w:rPr>
        <w:t>rancorous</w:t>
      </w:r>
      <w:r w:rsidRPr="00936EB3">
        <w:rPr>
          <w:rFonts w:eastAsia="Calibri"/>
          <w:iCs/>
          <w:sz w:val="28"/>
          <w:szCs w:val="28"/>
          <w:u w:val="single"/>
          <w:bdr w:val="single" w:sz="8" w:space="0" w:color="auto"/>
        </w:rPr>
        <w:t xml:space="preserve"> philosophical </w:t>
      </w:r>
      <w:r w:rsidRPr="003D0D9F">
        <w:rPr>
          <w:rFonts w:eastAsia="Calibri"/>
          <w:iCs/>
          <w:sz w:val="28"/>
          <w:szCs w:val="28"/>
          <w:highlight w:val="cyan"/>
          <w:u w:val="single"/>
          <w:bdr w:val="single" w:sz="8" w:space="0" w:color="auto"/>
        </w:rPr>
        <w:t>debate that has raged since ancient Greece</w:t>
      </w:r>
      <w:r w:rsidRPr="00936EB3">
        <w:rPr>
          <w:rFonts w:eastAsia="Calibri"/>
          <w:sz w:val="16"/>
        </w:rPr>
        <w:t>." 111</w:t>
      </w:r>
    </w:p>
    <w:p w14:paraId="0318D805" w14:textId="77777777" w:rsidR="003A7B64" w:rsidRPr="00936EB3" w:rsidRDefault="003A7B64" w:rsidP="003A7B64">
      <w:pPr>
        <w:rPr>
          <w:rFonts w:eastAsia="Calibri"/>
          <w:sz w:val="16"/>
        </w:rPr>
      </w:pPr>
      <w:r w:rsidRPr="00936EB3">
        <w:rPr>
          <w:rFonts w:eastAsia="Calibri"/>
          <w:u w:val="single"/>
        </w:rPr>
        <w:t>The</w:t>
      </w:r>
      <w:r w:rsidRPr="00936EB3">
        <w:rPr>
          <w:rFonts w:eastAsia="Calibri"/>
          <w:sz w:val="16"/>
        </w:rPr>
        <w:t xml:space="preserve"> </w:t>
      </w:r>
      <w:r w:rsidRPr="00936EB3">
        <w:rPr>
          <w:rFonts w:eastAsia="Calibri"/>
          <w:iCs/>
          <w:u w:val="single"/>
          <w:bdr w:val="single" w:sz="8" w:space="0" w:color="auto"/>
        </w:rPr>
        <w:t>O</w:t>
      </w:r>
      <w:r w:rsidRPr="00936EB3">
        <w:rPr>
          <w:rFonts w:eastAsia="Calibri"/>
          <w:sz w:val="16"/>
        </w:rPr>
        <w:t xml:space="preserve">xford </w:t>
      </w:r>
      <w:r w:rsidRPr="00936EB3">
        <w:rPr>
          <w:rFonts w:eastAsia="Calibri"/>
          <w:iCs/>
          <w:u w:val="single"/>
          <w:bdr w:val="single" w:sz="8" w:space="0" w:color="auto"/>
        </w:rPr>
        <w:t>E</w:t>
      </w:r>
      <w:r w:rsidRPr="00936EB3">
        <w:rPr>
          <w:rFonts w:eastAsia="Calibri"/>
          <w:sz w:val="16"/>
        </w:rPr>
        <w:t xml:space="preserve">nglish </w:t>
      </w:r>
      <w:r w:rsidRPr="00936EB3">
        <w:rPr>
          <w:rFonts w:eastAsia="Calibri"/>
          <w:iCs/>
          <w:u w:val="single"/>
          <w:bdr w:val="single" w:sz="8" w:space="0" w:color="auto"/>
        </w:rPr>
        <w:t>D</w:t>
      </w:r>
      <w:r w:rsidRPr="00936EB3">
        <w:rPr>
          <w:rFonts w:eastAsia="Calibri"/>
          <w:sz w:val="16"/>
        </w:rPr>
        <w:t xml:space="preserve">ictionary 112 </w:t>
      </w:r>
      <w:r w:rsidRPr="00936EB3">
        <w:rPr>
          <w:rFonts w:eastAsia="Calibri"/>
          <w:u w:val="single"/>
        </w:rPr>
        <w:t>defines substantial as (1) "[o]f</w:t>
      </w:r>
      <w:r w:rsidRPr="00936EB3">
        <w:rPr>
          <w:rFonts w:eastAsia="Calibri"/>
          <w:sz w:val="16"/>
        </w:rPr>
        <w:t xml:space="preserve"> </w:t>
      </w:r>
      <w:r w:rsidRPr="00936EB3">
        <w:rPr>
          <w:rFonts w:eastAsia="Calibri"/>
          <w:iCs/>
          <w:u w:val="single"/>
          <w:bdr w:val="single" w:sz="8" w:space="0" w:color="auto"/>
        </w:rPr>
        <w:t>considerable importance</w:t>
      </w:r>
      <w:r w:rsidRPr="00936EB3">
        <w:rPr>
          <w:rFonts w:eastAsia="Calibri"/>
          <w:sz w:val="16"/>
        </w:rPr>
        <w:t>, size, or worth;" (2) "[c]oncerning the essentials of something;" (3) "</w:t>
      </w:r>
      <w:r w:rsidRPr="00936EB3">
        <w:rPr>
          <w:rFonts w:eastAsia="Calibri"/>
          <w:iCs/>
          <w:u w:val="single"/>
          <w:bdr w:val="single" w:sz="8" w:space="0" w:color="auto"/>
        </w:rPr>
        <w:t>[r]eal</w:t>
      </w:r>
      <w:r w:rsidRPr="00936EB3">
        <w:rPr>
          <w:rFonts w:eastAsia="Calibri"/>
          <w:sz w:val="16"/>
        </w:rPr>
        <w:t xml:space="preserve"> and tangible </w:t>
      </w:r>
      <w:r w:rsidRPr="00936EB3">
        <w:rPr>
          <w:rFonts w:eastAsia="Calibri"/>
          <w:u w:val="single"/>
        </w:rPr>
        <w:t xml:space="preserve">rather than </w:t>
      </w:r>
      <w:r w:rsidRPr="00936EB3">
        <w:rPr>
          <w:rFonts w:eastAsia="Calibri"/>
          <w:iCs/>
          <w:u w:val="single"/>
          <w:bdr w:val="single" w:sz="8" w:space="0" w:color="auto"/>
        </w:rPr>
        <w:t>imaginary</w:t>
      </w:r>
      <w:r w:rsidRPr="00936EB3">
        <w:rPr>
          <w:rFonts w:eastAsia="Calibri"/>
          <w:sz w:val="16"/>
        </w:rPr>
        <w:t xml:space="preserve">." 113 </w:t>
      </w:r>
      <w:r w:rsidRPr="00936EB3">
        <w:rPr>
          <w:rFonts w:eastAsia="Calibri"/>
          <w:u w:val="single"/>
        </w:rPr>
        <w:t>In his analysis of the use of the word substantial, Michael Malaguti proposed that the word traces its roots to the classics, and those philosophers' attempts to define the</w:t>
      </w:r>
      <w:r w:rsidRPr="00936EB3">
        <w:rPr>
          <w:rFonts w:eastAsia="Calibri"/>
          <w:sz w:val="16"/>
        </w:rPr>
        <w:t xml:space="preserve"> </w:t>
      </w:r>
      <w:r w:rsidRPr="00936EB3">
        <w:rPr>
          <w:rFonts w:eastAsia="Calibri"/>
          <w:iCs/>
          <w:u w:val="single"/>
          <w:bdr w:val="single" w:sz="8" w:space="0" w:color="auto"/>
        </w:rPr>
        <w:t>meaning of "substance."</w:t>
      </w:r>
      <w:r w:rsidRPr="00936EB3">
        <w:rPr>
          <w:rFonts w:eastAsia="Calibri"/>
          <w:sz w:val="16"/>
        </w:rPr>
        <w:t xml:space="preserve"> 114 Here, Malaguti argues that both Plato and Aristotle focus on essence and "what lies beneath," as opposed to size. 115</w:t>
      </w:r>
    </w:p>
    <w:p w14:paraId="6B23EB97" w14:textId="77777777" w:rsidR="003A7B64" w:rsidRPr="00936EB3" w:rsidRDefault="003A7B64" w:rsidP="003A7B64">
      <w:pPr>
        <w:rPr>
          <w:rFonts w:eastAsia="Calibri"/>
          <w:sz w:val="16"/>
        </w:rPr>
      </w:pPr>
      <w:r w:rsidRPr="00936EB3">
        <w:rPr>
          <w:rFonts w:eastAsia="Calibri"/>
          <w:sz w:val="16"/>
        </w:rPr>
        <w:t>One of the major issues of Life Technologies--whether "substantial" carries a qualitative or quantitative meaning--is reflected in the Oxford Dictionary definitions, with the first definition pertaining to quantity (e.g., size), and the second definition pertaining to quality (e.g., "the essentials of something"). 116</w:t>
      </w:r>
    </w:p>
    <w:p w14:paraId="5C11ED67" w14:textId="77777777" w:rsidR="003A7B64" w:rsidRPr="00936EB3" w:rsidRDefault="003A7B64" w:rsidP="003A7B64">
      <w:pPr>
        <w:rPr>
          <w:rFonts w:eastAsia="Calibri"/>
          <w:sz w:val="16"/>
        </w:rPr>
      </w:pPr>
      <w:r w:rsidRPr="00936EB3">
        <w:rPr>
          <w:rFonts w:eastAsia="Calibri"/>
          <w:sz w:val="16"/>
        </w:rPr>
        <w:t>In Life Technologies, Promega argued that the term "substantial" as it applied to § 271(f)(1) required a "case-specific factual analysis, [and] not a rigid numerical threshold." 117 Promega reiterated the Federal Circuit's holding, namely, that "'there are circumstances in which a party may be liable under § 271(f)(1) for supplying . . . a single component for combination outside the United States,' and that 'based on the facts of this particular case,' a reasonable jury could have found Life Technologies liable." 118 In addition to providing a slew of favorable dictionary definitions, Promega put forth examples wherein courts had used a case-specific assessment to determine a substantial portion or [*518] significant portion. 119 For example, Promega pointed to the use of a case-by-case analysis to determine whether "a substantial portion of a [tax] return" had been prepared by an individual for purposes of determining a "tax return preparer," and the case-by-case analysis regarding whether "all or a significant portion of [an endangered species'] range" was threatened for purposes of determining whether said species was endangered. 120 Promega certainly made a compelling argument for imbuing "substantial" with a qualitative meaning in some circumstances, not only by citing persuasive examples, but in an intuitive sense as well: for isn't a delicious meat-patty the substantial portion of a hamburger?</w:t>
      </w:r>
    </w:p>
    <w:p w14:paraId="36CD6867" w14:textId="77777777" w:rsidR="003A7B64" w:rsidRPr="00936EB3" w:rsidRDefault="003A7B64" w:rsidP="003A7B64">
      <w:pPr>
        <w:rPr>
          <w:rFonts w:eastAsia="Calibri"/>
          <w:sz w:val="16"/>
        </w:rPr>
      </w:pPr>
      <w:r w:rsidRPr="00936EB3">
        <w:rPr>
          <w:rFonts w:eastAsia="Calibri"/>
          <w:sz w:val="16"/>
        </w:rPr>
        <w:t>Promega--along with the Federal Circuit, and several random people on the street when surveyed 121 --endorsed the Aristotelian view of substantial that "with respect to any substance, [people] can typically distinguish between properties that are essential for the thing to be the kind of thing it is and properties that are inessential." 122</w:t>
      </w:r>
    </w:p>
    <w:p w14:paraId="012B050C" w14:textId="77777777" w:rsidR="003A7B64" w:rsidRPr="00936EB3" w:rsidRDefault="003A7B64" w:rsidP="003A7B64">
      <w:pPr>
        <w:rPr>
          <w:rFonts w:eastAsia="Calibri"/>
          <w:sz w:val="16"/>
        </w:rPr>
      </w:pPr>
      <w:r w:rsidRPr="00936EB3">
        <w:rPr>
          <w:rFonts w:eastAsia="Calibri"/>
          <w:sz w:val="16"/>
        </w:rPr>
        <w:t>The Court rejected Promega's argument, and, in a clever procedural twist, removed even the possibility of future courts taking a case-by-case or fact-specific approach to whether a single item constitutes a "substantial portion" under § 271(f)(1). 123 In its analysis, the Court took a methodical approach, "turn[ing] to [the] ordinary meaning" of the word substantial, because the "Patent Act itself [did] not define the term." 124 Despite looking to the ordinary or common meaning, the Court found that there was no agreement when it came to the term "substantial," and that when "taken in isolation, [the term] might refer to an important portion or to a large portion." 125 The Court next turned to the use of the [*519] term in the statute, which it held connotes a quantitative meaning based on the neighboring terms, and the way in which the statute was written. 126 Here, the Court commented on how § 271(f)(1) "consistently refers to 'components' in the plural," and moreover, that §§ 271(f)(1) and (f)(2) "work in tandem . . . [w]hereas § 271(f)(1) refers to 'components,' plural, § 271(f)(2) refers to 'any component,' singular." 127</w:t>
      </w:r>
    </w:p>
    <w:p w14:paraId="6A6D57BA" w14:textId="77777777" w:rsidR="003A7B64" w:rsidRPr="00936EB3" w:rsidRDefault="003A7B64" w:rsidP="003A7B64">
      <w:pPr>
        <w:rPr>
          <w:rFonts w:eastAsia="Calibri"/>
          <w:sz w:val="16"/>
        </w:rPr>
      </w:pPr>
      <w:r w:rsidRPr="00936EB3">
        <w:rPr>
          <w:rFonts w:eastAsia="Calibri"/>
          <w:sz w:val="16"/>
        </w:rPr>
        <w:t>Upon deciding that "'substantial portion' refers to a quantitative measurement" the Court proceeded to analyze the facts of the case under its newfound rubric, namely, "whether, as a matter of law, a single component can ever constitute a 'substantial portion' so as to trigger liability under § 271(f)(1)." 128 Here, by holding "as a matter of law," the Court made the question of whether a single component counts as substantial, a legal question, subject to de novo review, with no deference below; in other words, the Court removed single-component analysis out of the fact-finding realm, or "case-specific" realm (as Promega would have it, e.g., with the finder-of-fact deciding whether a single component is substantial), and made it a "purely legal exercise--always decided by the judge as a matter of law and never raising a question of fact." 129</w:t>
      </w:r>
    </w:p>
    <w:p w14:paraId="7FCB6783" w14:textId="77777777" w:rsidR="003A7B64" w:rsidRPr="00936EB3" w:rsidRDefault="003A7B64" w:rsidP="003A7B64">
      <w:pPr>
        <w:rPr>
          <w:rFonts w:eastAsia="Calibri"/>
          <w:sz w:val="16"/>
        </w:rPr>
      </w:pPr>
      <w:r w:rsidRPr="00936EB3">
        <w:rPr>
          <w:rFonts w:eastAsia="Calibri"/>
          <w:sz w:val="16"/>
        </w:rPr>
        <w:t xml:space="preserve">One of the Court's problems with Promega's argument was that a case-specific test would provide no clear line for courts "to determine the relative importance of the components of an invention" or "for that matter, market participants attempting to avoid liability." 130 However, </w:t>
      </w:r>
      <w:r w:rsidRPr="00936EB3">
        <w:rPr>
          <w:rFonts w:eastAsia="Calibri"/>
          <w:u w:val="single"/>
        </w:rPr>
        <w:t xml:space="preserve">as the holding of Life Technologies did not "define how close to 'all' of the components 'a substantial portion' must be," a new problem has arisen: </w:t>
      </w:r>
      <w:r w:rsidRPr="00936EB3">
        <w:rPr>
          <w:rFonts w:eastAsia="Calibri"/>
          <w:iCs/>
          <w:u w:val="single"/>
          <w:bdr w:val="single" w:sz="8" w:space="0" w:color="auto"/>
        </w:rPr>
        <w:t>how many after a single component is substantial?</w:t>
      </w:r>
      <w:r w:rsidRPr="00936EB3">
        <w:rPr>
          <w:rFonts w:eastAsia="Calibri"/>
          <w:sz w:val="16"/>
        </w:rPr>
        <w:t xml:space="preserve"> 131 Since the holding of Deepsouth, and the subsequent passage of § 271(f), commentators have attempted to answer this question. 132</w:t>
      </w:r>
    </w:p>
    <w:p w14:paraId="394F1C4E" w14:textId="77777777" w:rsidR="003A7B64" w:rsidRPr="00E14C73" w:rsidRDefault="003A7B64" w:rsidP="003A7B64"/>
    <w:p w14:paraId="1E641B0E" w14:textId="77777777" w:rsidR="00E81486" w:rsidRPr="00E81486" w:rsidRDefault="00E81486" w:rsidP="00E81486">
      <w:pPr>
        <w:keepNext/>
        <w:keepLines/>
        <w:pageBreakBefore/>
        <w:spacing w:before="40" w:after="0"/>
        <w:jc w:val="center"/>
        <w:outlineLvl w:val="2"/>
        <w:rPr>
          <w:rFonts w:eastAsiaTheme="majorEastAsia" w:cstheme="majorBidi"/>
          <w:b/>
          <w:sz w:val="32"/>
          <w:szCs w:val="24"/>
          <w:u w:val="single"/>
        </w:rPr>
      </w:pPr>
      <w:r w:rsidRPr="00E81486">
        <w:rPr>
          <w:rFonts w:eastAsiaTheme="majorEastAsia" w:cstheme="majorBidi"/>
          <w:b/>
          <w:sz w:val="32"/>
          <w:szCs w:val="24"/>
          <w:u w:val="single"/>
        </w:rPr>
        <w:t>T Subs = %---Arbitrary---1AR</w:t>
      </w:r>
    </w:p>
    <w:p w14:paraId="016EAF59"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Their interp’s </w:t>
      </w:r>
      <w:r w:rsidRPr="00E81486">
        <w:rPr>
          <w:rFonts w:eastAsiaTheme="majorEastAsia" w:cstheme="majorBidi"/>
          <w:b/>
          <w:iCs/>
          <w:color w:val="222A35" w:themeColor="text2" w:themeShade="80"/>
          <w:sz w:val="26"/>
          <w:u w:val="single"/>
        </w:rPr>
        <w:t>arbitrary</w:t>
      </w:r>
      <w:r w:rsidRPr="00E81486">
        <w:rPr>
          <w:rFonts w:eastAsiaTheme="majorEastAsia" w:cstheme="majorBidi"/>
          <w:b/>
          <w:iCs/>
          <w:color w:val="222A35" w:themeColor="text2" w:themeShade="80"/>
          <w:sz w:val="26"/>
        </w:rPr>
        <w:t xml:space="preserve"> and </w:t>
      </w:r>
      <w:r w:rsidRPr="00E81486">
        <w:rPr>
          <w:rFonts w:eastAsiaTheme="majorEastAsia" w:cstheme="majorBidi"/>
          <w:b/>
          <w:iCs/>
          <w:color w:val="222A35" w:themeColor="text2" w:themeShade="80"/>
          <w:sz w:val="26"/>
          <w:u w:val="single"/>
        </w:rPr>
        <w:t>ungrammatical</w:t>
      </w:r>
      <w:r w:rsidRPr="00E81486">
        <w:rPr>
          <w:rFonts w:eastAsiaTheme="majorEastAsia" w:cstheme="majorBidi"/>
          <w:b/>
          <w:iCs/>
          <w:color w:val="222A35" w:themeColor="text2" w:themeShade="80"/>
          <w:sz w:val="26"/>
        </w:rPr>
        <w:t xml:space="preserve">. Substantial modifies ‘strengthen CBR’---in the sentence, it’s </w:t>
      </w:r>
      <w:r w:rsidRPr="00E81486">
        <w:rPr>
          <w:rFonts w:eastAsiaTheme="majorEastAsia" w:cstheme="majorBidi"/>
          <w:b/>
          <w:iCs/>
          <w:color w:val="222A35" w:themeColor="text2" w:themeShade="80"/>
          <w:sz w:val="26"/>
          <w:u w:val="single"/>
        </w:rPr>
        <w:t>nowhere near</w:t>
      </w:r>
      <w:r w:rsidRPr="00E81486">
        <w:rPr>
          <w:rFonts w:eastAsiaTheme="majorEastAsia" w:cstheme="majorBidi"/>
          <w:b/>
          <w:iCs/>
          <w:color w:val="222A35" w:themeColor="text2" w:themeShade="80"/>
          <w:sz w:val="26"/>
        </w:rPr>
        <w:t xml:space="preserve"> ‘workers.’  </w:t>
      </w:r>
    </w:p>
    <w:p w14:paraId="0E4992D8"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Even if it </w:t>
      </w:r>
      <w:r w:rsidRPr="00E81486">
        <w:rPr>
          <w:rFonts w:eastAsiaTheme="majorEastAsia" w:cstheme="majorBidi"/>
          <w:b/>
          <w:iCs/>
          <w:color w:val="222A35" w:themeColor="text2" w:themeShade="80"/>
          <w:sz w:val="26"/>
          <w:u w:val="single"/>
        </w:rPr>
        <w:t>was</w:t>
      </w:r>
      <w:r w:rsidRPr="00E81486">
        <w:rPr>
          <w:rFonts w:eastAsiaTheme="majorEastAsia" w:cstheme="majorBidi"/>
          <w:b/>
          <w:iCs/>
          <w:color w:val="222A35" w:themeColor="text2" w:themeShade="80"/>
          <w:sz w:val="26"/>
        </w:rPr>
        <w:t xml:space="preserve">, it can’t be </w:t>
      </w:r>
      <w:r w:rsidRPr="00E81486">
        <w:rPr>
          <w:rFonts w:eastAsiaTheme="majorEastAsia" w:cstheme="majorBidi"/>
          <w:b/>
          <w:iCs/>
          <w:color w:val="222A35" w:themeColor="text2" w:themeShade="80"/>
          <w:sz w:val="26"/>
          <w:u w:val="single"/>
        </w:rPr>
        <w:t>predictably applied</w:t>
      </w:r>
      <w:r w:rsidRPr="00E81486">
        <w:rPr>
          <w:rFonts w:eastAsiaTheme="majorEastAsia" w:cstheme="majorBidi"/>
          <w:b/>
          <w:iCs/>
          <w:color w:val="222A35" w:themeColor="text2" w:themeShade="80"/>
          <w:sz w:val="26"/>
        </w:rPr>
        <w:t xml:space="preserve">. Is it half of </w:t>
      </w:r>
      <w:r w:rsidRPr="00E81486">
        <w:rPr>
          <w:rFonts w:eastAsiaTheme="majorEastAsia" w:cstheme="majorBidi"/>
          <w:b/>
          <w:iCs/>
          <w:color w:val="222A35" w:themeColor="text2" w:themeShade="80"/>
          <w:sz w:val="26"/>
          <w:u w:val="single"/>
        </w:rPr>
        <w:t>employees</w:t>
      </w:r>
      <w:r w:rsidRPr="00E81486">
        <w:rPr>
          <w:rFonts w:eastAsiaTheme="majorEastAsia" w:cstheme="majorBidi"/>
          <w:b/>
          <w:iCs/>
          <w:color w:val="222A35" w:themeColor="text2" w:themeShade="80"/>
          <w:sz w:val="26"/>
        </w:rPr>
        <w:t xml:space="preserve">? </w:t>
      </w:r>
      <w:r w:rsidRPr="00E81486">
        <w:rPr>
          <w:rFonts w:eastAsiaTheme="majorEastAsia" w:cstheme="majorBidi"/>
          <w:b/>
          <w:iCs/>
          <w:color w:val="222A35" w:themeColor="text2" w:themeShade="80"/>
          <w:sz w:val="26"/>
          <w:u w:val="single"/>
        </w:rPr>
        <w:t>People who participate in the labor force</w:t>
      </w:r>
      <w:r w:rsidRPr="00E81486">
        <w:rPr>
          <w:rFonts w:eastAsiaTheme="majorEastAsia" w:cstheme="majorBidi"/>
          <w:b/>
          <w:iCs/>
          <w:color w:val="222A35" w:themeColor="text2" w:themeShade="80"/>
          <w:sz w:val="26"/>
        </w:rPr>
        <w:t xml:space="preserve">? </w:t>
      </w:r>
      <w:r w:rsidRPr="00E81486">
        <w:rPr>
          <w:rFonts w:eastAsiaTheme="majorEastAsia" w:cstheme="majorBidi"/>
          <w:b/>
          <w:iCs/>
          <w:color w:val="222A35" w:themeColor="text2" w:themeShade="80"/>
          <w:sz w:val="26"/>
          <w:u w:val="single"/>
        </w:rPr>
        <w:t>Americans</w:t>
      </w:r>
      <w:r w:rsidRPr="00E81486">
        <w:rPr>
          <w:rFonts w:eastAsiaTheme="majorEastAsia" w:cstheme="majorBidi"/>
          <w:b/>
          <w:iCs/>
          <w:color w:val="222A35" w:themeColor="text2" w:themeShade="80"/>
          <w:sz w:val="26"/>
        </w:rPr>
        <w:t xml:space="preserve">? Do </w:t>
      </w:r>
      <w:r w:rsidRPr="00E81486">
        <w:rPr>
          <w:rFonts w:eastAsiaTheme="majorEastAsia" w:cstheme="majorBidi"/>
          <w:b/>
          <w:iCs/>
          <w:color w:val="222A35" w:themeColor="text2" w:themeShade="80"/>
          <w:sz w:val="26"/>
          <w:u w:val="single"/>
        </w:rPr>
        <w:t>gray market employment</w:t>
      </w:r>
      <w:r w:rsidRPr="00E81486">
        <w:rPr>
          <w:rFonts w:eastAsiaTheme="majorEastAsia" w:cstheme="majorBidi"/>
          <w:b/>
          <w:iCs/>
          <w:color w:val="222A35" w:themeColor="text2" w:themeShade="80"/>
          <w:sz w:val="26"/>
        </w:rPr>
        <w:t xml:space="preserve"> like </w:t>
      </w:r>
      <w:r w:rsidRPr="00E81486">
        <w:rPr>
          <w:rFonts w:eastAsiaTheme="majorEastAsia" w:cstheme="majorBidi"/>
          <w:b/>
          <w:iCs/>
          <w:color w:val="222A35" w:themeColor="text2" w:themeShade="80"/>
          <w:sz w:val="26"/>
          <w:u w:val="single"/>
        </w:rPr>
        <w:t>undocumented workers</w:t>
      </w:r>
      <w:r w:rsidRPr="00E81486">
        <w:rPr>
          <w:rFonts w:eastAsiaTheme="majorEastAsia" w:cstheme="majorBidi"/>
          <w:b/>
          <w:iCs/>
          <w:color w:val="222A35" w:themeColor="text2" w:themeShade="80"/>
          <w:sz w:val="26"/>
        </w:rPr>
        <w:t xml:space="preserve">? </w:t>
      </w:r>
    </w:p>
    <w:p w14:paraId="37933413"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If a topical aff links to the econ DA and </w:t>
      </w:r>
      <w:r w:rsidRPr="00E81486">
        <w:rPr>
          <w:rFonts w:eastAsiaTheme="majorEastAsia" w:cstheme="majorBidi"/>
          <w:b/>
          <w:iCs/>
          <w:color w:val="222A35" w:themeColor="text2" w:themeShade="80"/>
          <w:sz w:val="26"/>
          <w:u w:val="single"/>
        </w:rPr>
        <w:t>kills the industry it covers</w:t>
      </w:r>
      <w:r w:rsidRPr="00E81486">
        <w:rPr>
          <w:rFonts w:eastAsiaTheme="majorEastAsia" w:cstheme="majorBidi"/>
          <w:b/>
          <w:iCs/>
          <w:color w:val="222A35" w:themeColor="text2" w:themeShade="80"/>
          <w:sz w:val="26"/>
        </w:rPr>
        <w:t xml:space="preserve">, does it </w:t>
      </w:r>
      <w:r w:rsidRPr="00E81486">
        <w:rPr>
          <w:rFonts w:eastAsiaTheme="majorEastAsia" w:cstheme="majorBidi"/>
          <w:b/>
          <w:iCs/>
          <w:color w:val="222A35" w:themeColor="text2" w:themeShade="80"/>
          <w:sz w:val="26"/>
          <w:u w:val="single"/>
        </w:rPr>
        <w:t>stop being topical</w:t>
      </w:r>
      <w:r w:rsidRPr="00E81486">
        <w:rPr>
          <w:rFonts w:eastAsiaTheme="majorEastAsia" w:cstheme="majorBidi"/>
          <w:b/>
          <w:iCs/>
          <w:color w:val="222A35" w:themeColor="text2" w:themeShade="80"/>
          <w:sz w:val="26"/>
        </w:rPr>
        <w:t xml:space="preserve"> because the </w:t>
      </w:r>
      <w:r w:rsidRPr="00E81486">
        <w:rPr>
          <w:rFonts w:eastAsiaTheme="majorEastAsia" w:cstheme="majorBidi"/>
          <w:b/>
          <w:iCs/>
          <w:color w:val="222A35" w:themeColor="text2" w:themeShade="80"/>
          <w:sz w:val="26"/>
          <w:u w:val="single"/>
        </w:rPr>
        <w:t>worker percentage</w:t>
      </w:r>
      <w:r w:rsidRPr="00E81486">
        <w:rPr>
          <w:rFonts w:eastAsiaTheme="majorEastAsia" w:cstheme="majorBidi"/>
          <w:b/>
          <w:iCs/>
          <w:color w:val="222A35" w:themeColor="text2" w:themeShade="80"/>
          <w:sz w:val="26"/>
        </w:rPr>
        <w:t xml:space="preserve"> falls under </w:t>
      </w:r>
      <w:r w:rsidRPr="00E81486">
        <w:rPr>
          <w:rFonts w:eastAsiaTheme="majorEastAsia" w:cstheme="majorBidi"/>
          <w:b/>
          <w:iCs/>
          <w:color w:val="222A35" w:themeColor="text2" w:themeShade="80"/>
          <w:sz w:val="26"/>
          <w:u w:val="single"/>
        </w:rPr>
        <w:t>50</w:t>
      </w:r>
      <w:r w:rsidRPr="00E81486">
        <w:rPr>
          <w:rFonts w:eastAsiaTheme="majorEastAsia" w:cstheme="majorBidi"/>
          <w:b/>
          <w:iCs/>
          <w:color w:val="222A35" w:themeColor="text2" w:themeShade="80"/>
          <w:sz w:val="26"/>
        </w:rPr>
        <w:t xml:space="preserve">? </w:t>
      </w:r>
    </w:p>
    <w:p w14:paraId="25418672"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Any answer they give will be </w:t>
      </w:r>
      <w:r w:rsidRPr="00E81486">
        <w:rPr>
          <w:rFonts w:eastAsiaTheme="majorEastAsia" w:cstheme="majorBidi"/>
          <w:b/>
          <w:iCs/>
          <w:color w:val="222A35" w:themeColor="text2" w:themeShade="80"/>
          <w:sz w:val="26"/>
          <w:u w:val="single"/>
        </w:rPr>
        <w:t>unpredictable</w:t>
      </w:r>
      <w:r w:rsidRPr="00E81486">
        <w:rPr>
          <w:rFonts w:eastAsiaTheme="majorEastAsia" w:cstheme="majorBidi"/>
          <w:b/>
          <w:iCs/>
          <w:color w:val="222A35" w:themeColor="text2" w:themeShade="80"/>
          <w:sz w:val="26"/>
        </w:rPr>
        <w:t xml:space="preserve"> because it’s </w:t>
      </w:r>
      <w:r w:rsidRPr="00E81486">
        <w:rPr>
          <w:rFonts w:eastAsiaTheme="majorEastAsia" w:cstheme="majorBidi"/>
          <w:b/>
          <w:iCs/>
          <w:color w:val="222A35" w:themeColor="text2" w:themeShade="80"/>
          <w:sz w:val="26"/>
          <w:u w:val="single"/>
        </w:rPr>
        <w:t>not grounded in evidence</w:t>
      </w:r>
      <w:r w:rsidRPr="00E81486">
        <w:rPr>
          <w:rFonts w:eastAsiaTheme="majorEastAsia" w:cstheme="majorBidi"/>
          <w:b/>
          <w:iCs/>
          <w:color w:val="222A35" w:themeColor="text2" w:themeShade="80"/>
          <w:sz w:val="26"/>
        </w:rPr>
        <w:t xml:space="preserve">: just </w:t>
      </w:r>
      <w:r w:rsidRPr="00E81486">
        <w:rPr>
          <w:rFonts w:eastAsiaTheme="majorEastAsia" w:cstheme="majorBidi"/>
          <w:b/>
          <w:iCs/>
          <w:color w:val="222A35" w:themeColor="text2" w:themeShade="80"/>
          <w:sz w:val="26"/>
          <w:u w:val="single"/>
        </w:rPr>
        <w:t>whining</w:t>
      </w:r>
      <w:r w:rsidRPr="00E81486">
        <w:rPr>
          <w:rFonts w:eastAsiaTheme="majorEastAsia" w:cstheme="majorBidi"/>
          <w:b/>
          <w:iCs/>
          <w:color w:val="222A35" w:themeColor="text2" w:themeShade="80"/>
          <w:sz w:val="26"/>
        </w:rPr>
        <w:t xml:space="preserve"> about having to write </w:t>
      </w:r>
      <w:r w:rsidRPr="00E81486">
        <w:rPr>
          <w:rFonts w:eastAsiaTheme="majorEastAsia" w:cstheme="majorBidi"/>
          <w:b/>
          <w:iCs/>
          <w:color w:val="222A35" w:themeColor="text2" w:themeShade="80"/>
          <w:sz w:val="26"/>
          <w:u w:val="single"/>
        </w:rPr>
        <w:t>multiple case negs</w:t>
      </w:r>
      <w:r w:rsidRPr="00E81486">
        <w:rPr>
          <w:rFonts w:eastAsiaTheme="majorEastAsia" w:cstheme="majorBidi"/>
          <w:b/>
          <w:iCs/>
          <w:color w:val="222A35" w:themeColor="text2" w:themeShade="80"/>
          <w:sz w:val="26"/>
        </w:rPr>
        <w:t xml:space="preserve">. </w:t>
      </w:r>
    </w:p>
    <w:p w14:paraId="5DCF94C9" w14:textId="77777777" w:rsidR="00E81486" w:rsidRPr="00E81486" w:rsidRDefault="00E81486" w:rsidP="00E81486">
      <w:pPr>
        <w:keepNext/>
        <w:keepLines/>
        <w:pageBreakBefore/>
        <w:spacing w:before="40" w:after="0"/>
        <w:jc w:val="center"/>
        <w:outlineLvl w:val="2"/>
        <w:rPr>
          <w:rFonts w:eastAsiaTheme="majorEastAsia" w:cstheme="majorBidi"/>
          <w:b/>
          <w:sz w:val="32"/>
          <w:szCs w:val="24"/>
          <w:u w:val="single"/>
        </w:rPr>
      </w:pPr>
      <w:r w:rsidRPr="00E81486">
        <w:rPr>
          <w:rFonts w:eastAsiaTheme="majorEastAsia" w:cstheme="majorBidi"/>
          <w:b/>
          <w:sz w:val="32"/>
          <w:szCs w:val="24"/>
          <w:u w:val="single"/>
        </w:rPr>
        <w:t>T Subs = %---Limits---1AR</w:t>
      </w:r>
    </w:p>
    <w:p w14:paraId="7F8BC6E5"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No </w:t>
      </w:r>
      <w:r w:rsidRPr="00E81486">
        <w:rPr>
          <w:rFonts w:eastAsiaTheme="majorEastAsia" w:cstheme="majorBidi"/>
          <w:b/>
          <w:iCs/>
          <w:color w:val="222A35" w:themeColor="text2" w:themeShade="80"/>
          <w:sz w:val="26"/>
          <w:u w:val="single"/>
        </w:rPr>
        <w:t>limits</w:t>
      </w:r>
      <w:r w:rsidRPr="00E81486">
        <w:rPr>
          <w:rFonts w:eastAsiaTheme="majorEastAsia" w:cstheme="majorBidi"/>
          <w:b/>
          <w:iCs/>
          <w:color w:val="222A35" w:themeColor="text2" w:themeShade="80"/>
          <w:sz w:val="26"/>
        </w:rPr>
        <w:t xml:space="preserve"> impact. Their topic </w:t>
      </w:r>
      <w:r w:rsidRPr="00E81486">
        <w:rPr>
          <w:rFonts w:eastAsiaTheme="majorEastAsia" w:cstheme="majorBidi"/>
          <w:b/>
          <w:iCs/>
          <w:color w:val="222A35" w:themeColor="text2" w:themeShade="80"/>
          <w:sz w:val="26"/>
          <w:u w:val="single"/>
        </w:rPr>
        <w:t>only sounds scary</w:t>
      </w:r>
      <w:r w:rsidRPr="00E81486">
        <w:rPr>
          <w:rFonts w:eastAsiaTheme="majorEastAsia" w:cstheme="majorBidi"/>
          <w:b/>
          <w:iCs/>
          <w:color w:val="222A35" w:themeColor="text2" w:themeShade="80"/>
          <w:sz w:val="26"/>
        </w:rPr>
        <w:t xml:space="preserve"> if you're accustomed to </w:t>
      </w:r>
      <w:r w:rsidRPr="00E81486">
        <w:rPr>
          <w:rFonts w:eastAsiaTheme="majorEastAsia" w:cstheme="majorBidi"/>
          <w:b/>
          <w:iCs/>
          <w:color w:val="222A35" w:themeColor="text2" w:themeShade="80"/>
          <w:sz w:val="26"/>
          <w:u w:val="single"/>
        </w:rPr>
        <w:t>just debating fed workers</w:t>
      </w:r>
      <w:r w:rsidRPr="00E81486">
        <w:rPr>
          <w:rFonts w:eastAsiaTheme="majorEastAsia" w:cstheme="majorBidi"/>
          <w:b/>
          <w:iCs/>
          <w:color w:val="222A35" w:themeColor="text2" w:themeShade="80"/>
          <w:sz w:val="26"/>
        </w:rPr>
        <w:t xml:space="preserve">. </w:t>
      </w:r>
    </w:p>
    <w:p w14:paraId="305A4444"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An NDT for grown ups can handle multiple plans. Antitrust was </w:t>
      </w:r>
      <w:r w:rsidRPr="00E81486">
        <w:rPr>
          <w:rFonts w:eastAsiaTheme="majorEastAsia" w:cstheme="majorBidi"/>
          <w:b/>
          <w:iCs/>
          <w:color w:val="222A35" w:themeColor="text2" w:themeShade="80"/>
          <w:sz w:val="26"/>
          <w:u w:val="single"/>
        </w:rPr>
        <w:t>far larger</w:t>
      </w:r>
      <w:r w:rsidRPr="00E81486">
        <w:rPr>
          <w:rFonts w:eastAsiaTheme="majorEastAsia" w:cstheme="majorBidi"/>
          <w:b/>
          <w:iCs/>
          <w:color w:val="222A35" w:themeColor="text2" w:themeShade="80"/>
          <w:sz w:val="26"/>
        </w:rPr>
        <w:t xml:space="preserve"> with </w:t>
      </w:r>
      <w:r w:rsidRPr="00E81486">
        <w:rPr>
          <w:rFonts w:eastAsiaTheme="majorEastAsia" w:cstheme="majorBidi"/>
          <w:b/>
          <w:iCs/>
          <w:color w:val="222A35" w:themeColor="text2" w:themeShade="80"/>
          <w:sz w:val="26"/>
          <w:u w:val="single"/>
        </w:rPr>
        <w:t>tons of subsets</w:t>
      </w:r>
      <w:r w:rsidRPr="00E81486">
        <w:rPr>
          <w:rFonts w:eastAsiaTheme="majorEastAsia" w:cstheme="majorBidi"/>
          <w:b/>
          <w:iCs/>
          <w:color w:val="222A35" w:themeColor="text2" w:themeShade="80"/>
          <w:sz w:val="26"/>
        </w:rPr>
        <w:t xml:space="preserve"> yet </w:t>
      </w:r>
      <w:r w:rsidRPr="00E81486">
        <w:rPr>
          <w:rFonts w:eastAsiaTheme="majorEastAsia" w:cstheme="majorBidi"/>
          <w:b/>
          <w:iCs/>
          <w:color w:val="222A35" w:themeColor="text2" w:themeShade="80"/>
          <w:sz w:val="26"/>
          <w:u w:val="single"/>
        </w:rPr>
        <w:t>plenty of ground</w:t>
      </w:r>
      <w:r w:rsidRPr="00E81486">
        <w:rPr>
          <w:rFonts w:eastAsiaTheme="majorEastAsia" w:cstheme="majorBidi"/>
          <w:b/>
          <w:iCs/>
          <w:color w:val="222A35" w:themeColor="text2" w:themeShade="80"/>
          <w:sz w:val="26"/>
        </w:rPr>
        <w:t xml:space="preserve">: teams just </w:t>
      </w:r>
      <w:r w:rsidRPr="00E81486">
        <w:rPr>
          <w:rFonts w:eastAsiaTheme="majorEastAsia" w:cstheme="majorBidi"/>
          <w:b/>
          <w:iCs/>
          <w:color w:val="222A35" w:themeColor="text2" w:themeShade="80"/>
          <w:sz w:val="26"/>
          <w:u w:val="single"/>
        </w:rPr>
        <w:t>researched generics</w:t>
      </w:r>
      <w:r w:rsidRPr="00E81486">
        <w:rPr>
          <w:rFonts w:eastAsiaTheme="majorEastAsia" w:cstheme="majorBidi"/>
          <w:b/>
          <w:iCs/>
          <w:color w:val="222A35" w:themeColor="text2" w:themeShade="80"/>
          <w:sz w:val="26"/>
        </w:rPr>
        <w:t xml:space="preserve">! </w:t>
      </w:r>
    </w:p>
    <w:p w14:paraId="11F9AEF6"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Wages </w:t>
      </w:r>
      <w:r w:rsidRPr="00E81486">
        <w:rPr>
          <w:rFonts w:eastAsiaTheme="majorEastAsia" w:cstheme="majorBidi"/>
          <w:b/>
          <w:iCs/>
          <w:color w:val="222A35" w:themeColor="text2" w:themeShade="80"/>
          <w:sz w:val="26"/>
          <w:u w:val="single"/>
        </w:rPr>
        <w:t>always</w:t>
      </w:r>
      <w:r w:rsidRPr="00E81486">
        <w:rPr>
          <w:rFonts w:eastAsiaTheme="majorEastAsia" w:cstheme="majorBidi"/>
          <w:b/>
          <w:iCs/>
          <w:color w:val="222A35" w:themeColor="text2" w:themeShade="80"/>
          <w:sz w:val="26"/>
        </w:rPr>
        <w:t xml:space="preserve"> link to rates DA. Cap debates are </w:t>
      </w:r>
      <w:r w:rsidRPr="00E81486">
        <w:rPr>
          <w:rFonts w:eastAsiaTheme="majorEastAsia" w:cstheme="majorBidi"/>
          <w:b/>
          <w:iCs/>
          <w:color w:val="222A35" w:themeColor="text2" w:themeShade="80"/>
          <w:sz w:val="26"/>
          <w:u w:val="single"/>
        </w:rPr>
        <w:t>deep</w:t>
      </w:r>
      <w:r w:rsidRPr="00E81486">
        <w:rPr>
          <w:rFonts w:eastAsiaTheme="majorEastAsia" w:cstheme="majorBidi"/>
          <w:b/>
          <w:iCs/>
          <w:color w:val="222A35" w:themeColor="text2" w:themeShade="80"/>
          <w:sz w:val="26"/>
        </w:rPr>
        <w:t xml:space="preserve">, </w:t>
      </w:r>
      <w:r w:rsidRPr="00E81486">
        <w:rPr>
          <w:rFonts w:eastAsiaTheme="majorEastAsia" w:cstheme="majorBidi"/>
          <w:b/>
          <w:iCs/>
          <w:color w:val="222A35" w:themeColor="text2" w:themeShade="80"/>
          <w:sz w:val="26"/>
          <w:u w:val="single"/>
        </w:rPr>
        <w:t>lit-based</w:t>
      </w:r>
      <w:r w:rsidRPr="00E81486">
        <w:rPr>
          <w:rFonts w:eastAsiaTheme="majorEastAsia" w:cstheme="majorBidi"/>
          <w:b/>
          <w:iCs/>
          <w:color w:val="222A35" w:themeColor="text2" w:themeShade="80"/>
          <w:sz w:val="26"/>
        </w:rPr>
        <w:t xml:space="preserve">, and </w:t>
      </w:r>
      <w:r w:rsidRPr="00E81486">
        <w:rPr>
          <w:rFonts w:eastAsiaTheme="majorEastAsia" w:cstheme="majorBidi"/>
          <w:b/>
          <w:iCs/>
          <w:color w:val="222A35" w:themeColor="text2" w:themeShade="80"/>
          <w:sz w:val="26"/>
          <w:u w:val="single"/>
        </w:rPr>
        <w:t>best</w:t>
      </w:r>
      <w:r w:rsidRPr="00E81486">
        <w:rPr>
          <w:rFonts w:eastAsiaTheme="majorEastAsia" w:cstheme="majorBidi"/>
          <w:b/>
          <w:iCs/>
          <w:color w:val="222A35" w:themeColor="text2" w:themeShade="80"/>
          <w:sz w:val="26"/>
        </w:rPr>
        <w:t xml:space="preserve"> vs </w:t>
      </w:r>
      <w:r w:rsidRPr="00E81486">
        <w:rPr>
          <w:rFonts w:eastAsiaTheme="majorEastAsia" w:cstheme="majorBidi"/>
          <w:b/>
          <w:iCs/>
          <w:color w:val="222A35" w:themeColor="text2" w:themeShade="80"/>
          <w:sz w:val="26"/>
          <w:u w:val="single"/>
        </w:rPr>
        <w:t>small</w:t>
      </w:r>
      <w:r w:rsidRPr="00E81486">
        <w:rPr>
          <w:rFonts w:eastAsiaTheme="majorEastAsia" w:cstheme="majorBidi"/>
          <w:b/>
          <w:iCs/>
          <w:color w:val="222A35" w:themeColor="text2" w:themeShade="80"/>
          <w:sz w:val="26"/>
        </w:rPr>
        <w:t xml:space="preserve"> cases that lack broad defenses of markets. Employment law can fiat </w:t>
      </w:r>
      <w:r w:rsidRPr="00E81486">
        <w:rPr>
          <w:rFonts w:eastAsiaTheme="majorEastAsia" w:cstheme="majorBidi"/>
          <w:b/>
          <w:iCs/>
          <w:color w:val="222A35" w:themeColor="text2" w:themeShade="80"/>
          <w:sz w:val="26"/>
          <w:u w:val="single"/>
        </w:rPr>
        <w:t>any bargaining outcome</w:t>
      </w:r>
      <w:r w:rsidRPr="00E81486">
        <w:rPr>
          <w:rFonts w:eastAsiaTheme="majorEastAsia" w:cstheme="majorBidi"/>
          <w:b/>
          <w:iCs/>
          <w:color w:val="222A35" w:themeColor="text2" w:themeShade="80"/>
          <w:sz w:val="26"/>
        </w:rPr>
        <w:t xml:space="preserve">. Advantages are </w:t>
      </w:r>
      <w:r w:rsidRPr="00E81486">
        <w:rPr>
          <w:rFonts w:eastAsiaTheme="majorEastAsia" w:cstheme="majorBidi"/>
          <w:b/>
          <w:iCs/>
          <w:color w:val="222A35" w:themeColor="text2" w:themeShade="80"/>
          <w:sz w:val="26"/>
          <w:u w:val="single"/>
        </w:rPr>
        <w:t>slow</w:t>
      </w:r>
      <w:r w:rsidRPr="00E81486">
        <w:rPr>
          <w:rFonts w:eastAsiaTheme="majorEastAsia" w:cstheme="majorBidi"/>
          <w:b/>
          <w:iCs/>
          <w:color w:val="222A35" w:themeColor="text2" w:themeShade="80"/>
          <w:sz w:val="26"/>
        </w:rPr>
        <w:t xml:space="preserve">, all end in the </w:t>
      </w:r>
      <w:r w:rsidRPr="00E81486">
        <w:rPr>
          <w:rFonts w:eastAsiaTheme="majorEastAsia" w:cstheme="majorBidi"/>
          <w:b/>
          <w:iCs/>
          <w:color w:val="222A35" w:themeColor="text2" w:themeShade="80"/>
          <w:sz w:val="26"/>
          <w:u w:val="single"/>
        </w:rPr>
        <w:t>same two impacts</w:t>
      </w:r>
      <w:r w:rsidRPr="00E81486">
        <w:rPr>
          <w:rFonts w:eastAsiaTheme="majorEastAsia" w:cstheme="majorBidi"/>
          <w:b/>
          <w:iCs/>
          <w:color w:val="222A35" w:themeColor="text2" w:themeShade="80"/>
          <w:sz w:val="26"/>
        </w:rPr>
        <w:t xml:space="preserve">, and are </w:t>
      </w:r>
      <w:r w:rsidRPr="00E81486">
        <w:rPr>
          <w:rFonts w:eastAsiaTheme="majorEastAsia" w:cstheme="majorBidi"/>
          <w:b/>
          <w:iCs/>
          <w:color w:val="222A35" w:themeColor="text2" w:themeShade="80"/>
          <w:sz w:val="26"/>
          <w:u w:val="single"/>
        </w:rPr>
        <w:t>easy to outweigh</w:t>
      </w:r>
      <w:r w:rsidRPr="00E81486">
        <w:rPr>
          <w:rFonts w:eastAsiaTheme="majorEastAsia" w:cstheme="majorBidi"/>
          <w:b/>
          <w:iCs/>
          <w:color w:val="222A35" w:themeColor="text2" w:themeShade="80"/>
          <w:sz w:val="26"/>
        </w:rPr>
        <w:t xml:space="preserve"> with econ 'shocks' or politics. </w:t>
      </w:r>
    </w:p>
    <w:p w14:paraId="32B9C712" w14:textId="77777777" w:rsidR="00E81486" w:rsidRPr="00E81486" w:rsidRDefault="00E81486" w:rsidP="00E81486">
      <w:pPr>
        <w:keepNext/>
        <w:keepLines/>
        <w:spacing w:before="40" w:after="0"/>
        <w:outlineLvl w:val="3"/>
        <w:rPr>
          <w:rFonts w:eastAsiaTheme="majorEastAsia" w:cstheme="majorBidi"/>
          <w:b/>
          <w:iCs/>
          <w:color w:val="222A35" w:themeColor="text2" w:themeShade="80"/>
          <w:sz w:val="26"/>
        </w:rPr>
      </w:pPr>
      <w:r w:rsidRPr="00E81486">
        <w:rPr>
          <w:rFonts w:eastAsiaTheme="majorEastAsia" w:cstheme="majorBidi"/>
          <w:b/>
          <w:iCs/>
          <w:color w:val="222A35" w:themeColor="text2" w:themeShade="80"/>
          <w:sz w:val="26"/>
        </w:rPr>
        <w:t xml:space="preserve">Their interp creates just </w:t>
      </w:r>
      <w:r w:rsidRPr="00E81486">
        <w:rPr>
          <w:rFonts w:eastAsiaTheme="majorEastAsia" w:cstheme="majorBidi"/>
          <w:b/>
          <w:iCs/>
          <w:color w:val="222A35" w:themeColor="text2" w:themeShade="80"/>
          <w:sz w:val="26"/>
          <w:u w:val="single"/>
        </w:rPr>
        <w:t>one aff</w:t>
      </w:r>
      <w:r w:rsidRPr="00E81486">
        <w:rPr>
          <w:rFonts w:eastAsiaTheme="majorEastAsia" w:cstheme="majorBidi"/>
          <w:b/>
          <w:iCs/>
          <w:color w:val="222A35" w:themeColor="text2" w:themeShade="80"/>
          <w:sz w:val="26"/>
        </w:rPr>
        <w:t xml:space="preserve">, which is </w:t>
      </w:r>
      <w:r w:rsidRPr="00E81486">
        <w:rPr>
          <w:rFonts w:eastAsiaTheme="majorEastAsia" w:cstheme="majorBidi"/>
          <w:b/>
          <w:iCs/>
          <w:color w:val="222A35" w:themeColor="text2" w:themeShade="80"/>
          <w:sz w:val="26"/>
          <w:u w:val="single"/>
        </w:rPr>
        <w:t>worse</w:t>
      </w:r>
      <w:r w:rsidRPr="00E81486">
        <w:rPr>
          <w:rFonts w:eastAsiaTheme="majorEastAsia" w:cstheme="majorBidi"/>
          <w:b/>
          <w:iCs/>
          <w:color w:val="222A35" w:themeColor="text2" w:themeShade="80"/>
          <w:sz w:val="26"/>
        </w:rPr>
        <w:t xml:space="preserve">. It </w:t>
      </w:r>
      <w:r w:rsidRPr="00E81486">
        <w:rPr>
          <w:rFonts w:eastAsiaTheme="majorEastAsia" w:cstheme="majorBidi"/>
          <w:b/>
          <w:iCs/>
          <w:color w:val="222A35" w:themeColor="text2" w:themeShade="80"/>
          <w:sz w:val="26"/>
          <w:u w:val="single"/>
        </w:rPr>
        <w:t>sounds</w:t>
      </w:r>
      <w:r w:rsidRPr="00E81486">
        <w:rPr>
          <w:rFonts w:eastAsiaTheme="majorEastAsia" w:cstheme="majorBidi"/>
          <w:b/>
          <w:iCs/>
          <w:color w:val="222A35" w:themeColor="text2" w:themeShade="80"/>
          <w:sz w:val="26"/>
        </w:rPr>
        <w:t xml:space="preserve"> better than no subsets, but since </w:t>
      </w:r>
      <w:r w:rsidRPr="00E81486">
        <w:rPr>
          <w:rFonts w:eastAsiaTheme="majorEastAsia" w:cstheme="majorBidi"/>
          <w:b/>
          <w:iCs/>
          <w:color w:val="222A35" w:themeColor="text2" w:themeShade="80"/>
          <w:sz w:val="26"/>
          <w:u w:val="single"/>
        </w:rPr>
        <w:t>no one sector</w:t>
      </w:r>
      <w:r w:rsidRPr="00E81486">
        <w:rPr>
          <w:rFonts w:eastAsiaTheme="majorEastAsia" w:cstheme="majorBidi"/>
          <w:b/>
          <w:iCs/>
          <w:color w:val="222A35" w:themeColor="text2" w:themeShade="80"/>
          <w:sz w:val="26"/>
        </w:rPr>
        <w:t xml:space="preserve"> covers 50% in </w:t>
      </w:r>
      <w:r w:rsidRPr="00E81486">
        <w:rPr>
          <w:rFonts w:eastAsiaTheme="majorEastAsia" w:cstheme="majorBidi"/>
          <w:b/>
          <w:iCs/>
          <w:color w:val="222A35" w:themeColor="text2" w:themeShade="80"/>
          <w:sz w:val="26"/>
          <w:u w:val="single"/>
        </w:rPr>
        <w:t>practice</w:t>
      </w:r>
      <w:r w:rsidRPr="00E81486">
        <w:rPr>
          <w:rFonts w:eastAsiaTheme="majorEastAsia" w:cstheme="majorBidi"/>
          <w:b/>
          <w:iCs/>
          <w:color w:val="222A35" w:themeColor="text2" w:themeShade="80"/>
          <w:sz w:val="26"/>
        </w:rPr>
        <w:t xml:space="preserve"> you’d have to staple </w:t>
      </w:r>
      <w:r w:rsidRPr="00E81486">
        <w:rPr>
          <w:rFonts w:eastAsiaTheme="majorEastAsia" w:cstheme="majorBidi"/>
          <w:b/>
          <w:iCs/>
          <w:color w:val="222A35" w:themeColor="text2" w:themeShade="80"/>
          <w:sz w:val="26"/>
          <w:u w:val="single"/>
        </w:rPr>
        <w:t>multiple subsets together</w:t>
      </w:r>
      <w:r w:rsidRPr="00E81486">
        <w:rPr>
          <w:rFonts w:eastAsiaTheme="majorEastAsia" w:cstheme="majorBidi"/>
          <w:b/>
          <w:iCs/>
          <w:color w:val="222A35" w:themeColor="text2" w:themeShade="80"/>
          <w:sz w:val="26"/>
        </w:rPr>
        <w:t xml:space="preserve"> until you reach the right threshold. There’s a </w:t>
      </w:r>
      <w:r w:rsidRPr="00E81486">
        <w:rPr>
          <w:rFonts w:eastAsiaTheme="majorEastAsia" w:cstheme="majorBidi"/>
          <w:b/>
          <w:iCs/>
          <w:color w:val="222A35" w:themeColor="text2" w:themeShade="80"/>
          <w:sz w:val="26"/>
          <w:u w:val="single"/>
        </w:rPr>
        <w:t>reason no one’s reading affs like that</w:t>
      </w:r>
      <w:r w:rsidRPr="00E81486">
        <w:rPr>
          <w:rFonts w:eastAsiaTheme="majorEastAsia" w:cstheme="majorBidi"/>
          <w:b/>
          <w:iCs/>
          <w:color w:val="222A35" w:themeColor="text2" w:themeShade="80"/>
          <w:sz w:val="26"/>
        </w:rPr>
        <w:t xml:space="preserve">: the neg can </w:t>
      </w:r>
      <w:r w:rsidRPr="00E81486">
        <w:rPr>
          <w:rFonts w:eastAsiaTheme="majorEastAsia" w:cstheme="majorBidi"/>
          <w:b/>
          <w:iCs/>
          <w:color w:val="222A35" w:themeColor="text2" w:themeShade="80"/>
          <w:sz w:val="26"/>
          <w:u w:val="single"/>
        </w:rPr>
        <w:t>crush them</w:t>
      </w:r>
      <w:r w:rsidRPr="00E81486">
        <w:rPr>
          <w:rFonts w:eastAsiaTheme="majorEastAsia" w:cstheme="majorBidi"/>
          <w:b/>
          <w:iCs/>
          <w:color w:val="222A35" w:themeColor="text2" w:themeShade="80"/>
          <w:sz w:val="26"/>
        </w:rPr>
        <w:t xml:space="preserve"> with PICs!</w:t>
      </w:r>
    </w:p>
    <w:p w14:paraId="1C16BDC1" w14:textId="77777777" w:rsidR="00E81486" w:rsidRPr="00E81486" w:rsidRDefault="00E81486" w:rsidP="00E81486">
      <w:pPr>
        <w:rPr>
          <w:sz w:val="16"/>
        </w:rPr>
      </w:pPr>
    </w:p>
    <w:p w14:paraId="4C7AD103" w14:textId="77777777" w:rsidR="00E81486" w:rsidRDefault="00E81486" w:rsidP="00E81486">
      <w:pPr>
        <w:pStyle w:val="Heading3"/>
        <w:rPr>
          <w:rFonts w:cs="Arial"/>
        </w:rPr>
      </w:pPr>
      <w:r>
        <w:t>T Worker Subsets---</w:t>
      </w:r>
      <w:r w:rsidRPr="008645BD">
        <w:t>Reasonability---1AR</w:t>
      </w:r>
    </w:p>
    <w:p w14:paraId="1EB13B34" w14:textId="77777777" w:rsidR="00E81486" w:rsidRPr="005311A5" w:rsidRDefault="00E81486" w:rsidP="00E81486">
      <w:pPr>
        <w:pStyle w:val="Analytic"/>
      </w:pPr>
      <w:r>
        <w:t xml:space="preserve">Reasonability---rewarding T crowds out </w:t>
      </w:r>
      <w:r w:rsidRPr="004B0620">
        <w:rPr>
          <w:u w:val="single"/>
        </w:rPr>
        <w:t>clash</w:t>
      </w:r>
      <w:r>
        <w:t xml:space="preserve"> AND imposes an </w:t>
      </w:r>
      <w:r w:rsidRPr="004B0620">
        <w:rPr>
          <w:u w:val="single"/>
        </w:rPr>
        <w:t>unpredictable death</w:t>
      </w:r>
      <w:r>
        <w:rPr>
          <w:u w:val="single"/>
        </w:rPr>
        <w:t xml:space="preserve"> penalty</w:t>
      </w:r>
      <w:r>
        <w:t xml:space="preserve"> on </w:t>
      </w:r>
      <w:r>
        <w:rPr>
          <w:u w:val="single"/>
        </w:rPr>
        <w:t>good faith innovation</w:t>
      </w:r>
      <w:r>
        <w:t xml:space="preserve">. Wake's been reading ag </w:t>
      </w:r>
      <w:r>
        <w:rPr>
          <w:u w:val="single"/>
        </w:rPr>
        <w:t>all year</w:t>
      </w:r>
      <w:r>
        <w:t xml:space="preserve">, not having a neg is </w:t>
      </w:r>
      <w:r>
        <w:rPr>
          <w:u w:val="single"/>
        </w:rPr>
        <w:t>malpractice</w:t>
      </w:r>
      <w:r>
        <w:t xml:space="preserve">. </w:t>
      </w:r>
    </w:p>
    <w:p w14:paraId="10390EF0" w14:textId="77777777" w:rsidR="00E81486" w:rsidRPr="005311A5" w:rsidRDefault="00E81486" w:rsidP="00E81486">
      <w:pPr>
        <w:pStyle w:val="Analytic"/>
      </w:pPr>
      <w:r>
        <w:t xml:space="preserve">Vote against their absurd AFFs when they happen, not against our well-researched, policy-relevant one. </w:t>
      </w:r>
    </w:p>
    <w:p w14:paraId="1BCF0C65" w14:textId="711B4E56" w:rsidR="00EF7AF7" w:rsidRDefault="00EF7AF7" w:rsidP="00EF7AF7">
      <w:pPr>
        <w:pStyle w:val="Heading2"/>
      </w:pPr>
      <w:r>
        <w:t>K</w:t>
      </w:r>
    </w:p>
    <w:p w14:paraId="5A9D9C0A" w14:textId="7FB69DC2" w:rsidR="00EF7AF7" w:rsidRPr="00EF7AF7" w:rsidRDefault="00EF7AF7" w:rsidP="00EF7AF7">
      <w:pPr>
        <w:keepNext/>
        <w:keepLines/>
        <w:pageBreakBefore/>
        <w:spacing w:before="40" w:after="0"/>
        <w:jc w:val="center"/>
        <w:outlineLvl w:val="2"/>
        <w:rPr>
          <w:rFonts w:eastAsiaTheme="majorEastAsia" w:cstheme="majorBidi"/>
          <w:b/>
          <w:sz w:val="32"/>
          <w:szCs w:val="24"/>
          <w:u w:val="single"/>
        </w:rPr>
      </w:pPr>
      <w:r w:rsidRPr="00EF7AF7">
        <w:rPr>
          <w:rFonts w:eastAsiaTheme="majorEastAsia" w:cstheme="majorBidi"/>
          <w:b/>
          <w:sz w:val="32"/>
          <w:szCs w:val="24"/>
          <w:u w:val="single"/>
        </w:rPr>
        <w:t>T For Workers---2AC</w:t>
      </w:r>
    </w:p>
    <w:p w14:paraId="6A5022E9" w14:textId="77777777" w:rsidR="00EF7AF7" w:rsidRPr="00EF7AF7" w:rsidRDefault="00EF7AF7" w:rsidP="00EF7AF7">
      <w:pPr>
        <w:keepNext/>
        <w:keepLines/>
        <w:spacing w:before="40" w:after="0"/>
        <w:outlineLvl w:val="3"/>
        <w:rPr>
          <w:rFonts w:eastAsiaTheme="majorEastAsia" w:cstheme="majorBidi"/>
          <w:b/>
          <w:iCs/>
          <w:sz w:val="26"/>
        </w:rPr>
      </w:pPr>
      <w:r w:rsidRPr="00EF7AF7">
        <w:rPr>
          <w:rFonts w:eastAsiaTheme="majorEastAsia" w:cstheme="majorBidi"/>
          <w:b/>
          <w:iCs/>
          <w:sz w:val="26"/>
        </w:rPr>
        <w:t xml:space="preserve">4. CBRs protect rights to </w:t>
      </w:r>
      <w:r w:rsidRPr="00EF7AF7">
        <w:rPr>
          <w:rFonts w:eastAsiaTheme="majorEastAsia" w:cstheme="majorBidi"/>
          <w:b/>
          <w:iCs/>
          <w:sz w:val="26"/>
          <w:u w:val="single"/>
        </w:rPr>
        <w:t>form</w:t>
      </w:r>
      <w:r w:rsidRPr="00EF7AF7">
        <w:rPr>
          <w:rFonts w:eastAsiaTheme="majorEastAsia" w:cstheme="majorBidi"/>
          <w:b/>
          <w:iCs/>
          <w:sz w:val="26"/>
        </w:rPr>
        <w:t xml:space="preserve"> or </w:t>
      </w:r>
      <w:r w:rsidRPr="00EF7AF7">
        <w:rPr>
          <w:rFonts w:eastAsiaTheme="majorEastAsia" w:cstheme="majorBidi"/>
          <w:b/>
          <w:iCs/>
          <w:sz w:val="26"/>
          <w:u w:val="single"/>
        </w:rPr>
        <w:t>join labor organizations</w:t>
      </w:r>
      <w:r w:rsidRPr="00EF7AF7">
        <w:rPr>
          <w:rFonts w:eastAsiaTheme="majorEastAsia" w:cstheme="majorBidi"/>
          <w:b/>
          <w:iCs/>
          <w:sz w:val="26"/>
        </w:rPr>
        <w:t xml:space="preserve"> without </w:t>
      </w:r>
      <w:r w:rsidRPr="00EF7AF7">
        <w:rPr>
          <w:rFonts w:eastAsiaTheme="majorEastAsia" w:cstheme="majorBidi"/>
          <w:b/>
          <w:iCs/>
          <w:sz w:val="26"/>
          <w:u w:val="single"/>
        </w:rPr>
        <w:t>reprisal</w:t>
      </w:r>
      <w:r w:rsidRPr="00EF7AF7">
        <w:rPr>
          <w:rFonts w:eastAsiaTheme="majorEastAsia" w:cstheme="majorBidi"/>
          <w:b/>
          <w:iCs/>
          <w:sz w:val="26"/>
        </w:rPr>
        <w:t xml:space="preserve">. </w:t>
      </w:r>
    </w:p>
    <w:p w14:paraId="1F583677" w14:textId="77777777" w:rsidR="00EF7AF7" w:rsidRPr="00EF7AF7" w:rsidRDefault="00EF7AF7" w:rsidP="00EF7AF7">
      <w:r w:rsidRPr="00EF7AF7">
        <w:t xml:space="preserve">Andrea </w:t>
      </w:r>
      <w:r w:rsidRPr="00EF7AF7">
        <w:rPr>
          <w:b/>
          <w:bCs/>
          <w:sz w:val="26"/>
        </w:rPr>
        <w:t>McBarnette et al. 12</w:t>
      </w:r>
      <w:r w:rsidRPr="00EF7AF7">
        <w:t>, McBarnette is Assistant U.S. Attorney, Senior Litigation Council, U.S. Attorney's Office for the District of Columbia. Currently an Administrative Law Judge for FERC. J.D., Georgetown, "American Federation of Government Employees, AFL-CIO, Local 3669, Appellee v. Eric K. Shinseki, Secretary for the U.S. Department of Veterans Affairs and Robert A. Petzel, Appellants," United States Court of Appeals, District of Columbia Circuit, Argued 11-09-2012, Decided 03-08-2013.</w:t>
      </w:r>
    </w:p>
    <w:p w14:paraId="162E2356" w14:textId="77777777" w:rsidR="00EF7AF7" w:rsidRPr="00EF7AF7" w:rsidRDefault="00EF7AF7" w:rsidP="00EF7AF7">
      <w:pPr>
        <w:rPr>
          <w:u w:val="single"/>
        </w:rPr>
      </w:pPr>
      <w:r w:rsidRPr="00EF7AF7">
        <w:rPr>
          <w:u w:val="single"/>
        </w:rPr>
        <w:t xml:space="preserve">The VA points to </w:t>
      </w:r>
      <w:r w:rsidRPr="00EF7AF7">
        <w:rPr>
          <w:iCs/>
          <w:highlight w:val="yellow"/>
          <w:u w:val="single"/>
          <w:bdr w:val="single" w:sz="8" w:space="0" w:color="auto"/>
        </w:rPr>
        <w:t>no</w:t>
      </w:r>
      <w:r w:rsidRPr="00EF7AF7">
        <w:rPr>
          <w:iCs/>
          <w:u w:val="single"/>
          <w:bdr w:val="single" w:sz="8" w:space="0" w:color="auto"/>
        </w:rPr>
        <w:t xml:space="preserve"> statute, dictionary, case, or other </w:t>
      </w:r>
      <w:r w:rsidRPr="00EF7AF7">
        <w:rPr>
          <w:iCs/>
          <w:highlight w:val="yellow"/>
          <w:u w:val="single"/>
          <w:bdr w:val="single" w:sz="8" w:space="0" w:color="auto"/>
        </w:rPr>
        <w:t>source</w:t>
      </w:r>
      <w:r w:rsidRPr="00EF7AF7">
        <w:rPr>
          <w:highlight w:val="yellow"/>
          <w:u w:val="single"/>
        </w:rPr>
        <w:t xml:space="preserve"> of </w:t>
      </w:r>
      <w:r w:rsidRPr="00EF7AF7">
        <w:rPr>
          <w:iCs/>
          <w:highlight w:val="yellow"/>
          <w:u w:val="single"/>
          <w:bdr w:val="single" w:sz="8" w:space="0" w:color="auto"/>
        </w:rPr>
        <w:t>meaning</w:t>
      </w:r>
      <w:r w:rsidRPr="00EF7AF7">
        <w:rPr>
          <w:u w:val="single"/>
        </w:rPr>
        <w:t xml:space="preserve"> that </w:t>
      </w:r>
      <w:r w:rsidRPr="00EF7AF7">
        <w:rPr>
          <w:iCs/>
          <w:highlight w:val="yellow"/>
          <w:u w:val="single"/>
          <w:bdr w:val="single" w:sz="8" w:space="0" w:color="auto"/>
        </w:rPr>
        <w:t>defines collective bargaining as</w:t>
      </w:r>
      <w:r w:rsidRPr="00EF7AF7">
        <w:rPr>
          <w:iCs/>
          <w:u w:val="single"/>
          <w:bdr w:val="single" w:sz="8" w:space="0" w:color="auto"/>
        </w:rPr>
        <w:t xml:space="preserve"> encompassing </w:t>
      </w:r>
      <w:r w:rsidRPr="00EF7AF7">
        <w:rPr>
          <w:iCs/>
          <w:highlight w:val="yellow"/>
          <w:u w:val="single"/>
          <w:bdr w:val="single" w:sz="8" w:space="0" w:color="auto"/>
        </w:rPr>
        <w:t>all labor rights</w:t>
      </w:r>
      <w:r w:rsidRPr="00EF7AF7">
        <w:rPr>
          <w:sz w:val="16"/>
        </w:rPr>
        <w:t xml:space="preserve">. </w:t>
      </w:r>
      <w:r w:rsidRPr="00EF7AF7">
        <w:rPr>
          <w:u w:val="single"/>
        </w:rPr>
        <w:t>Even if § 7422(a) had no explicit reference to the FSLMRS</w:t>
      </w:r>
      <w:r w:rsidRPr="00EF7AF7">
        <w:rPr>
          <w:sz w:val="16"/>
        </w:rPr>
        <w:t xml:space="preserve">, </w:t>
      </w:r>
      <w:r w:rsidRPr="00EF7AF7">
        <w:rPr>
          <w:u w:val="single"/>
        </w:rPr>
        <w:t>including its definition of collective bargaining</w:t>
      </w:r>
      <w:r w:rsidRPr="00EF7AF7">
        <w:rPr>
          <w:sz w:val="16"/>
        </w:rPr>
        <w:t xml:space="preserve">, </w:t>
      </w:r>
      <w:r w:rsidRPr="00EF7AF7">
        <w:rPr>
          <w:u w:val="single"/>
        </w:rPr>
        <w:t xml:space="preserve">we consider it </w:t>
      </w:r>
      <w:r w:rsidRPr="00EF7AF7">
        <w:rPr>
          <w:iCs/>
          <w:u w:val="single"/>
          <w:bdr w:val="single" w:sz="8" w:space="0" w:color="auto"/>
        </w:rPr>
        <w:t>highly unlikely</w:t>
      </w:r>
      <w:r w:rsidRPr="00EF7AF7">
        <w:rPr>
          <w:u w:val="single"/>
        </w:rPr>
        <w:t xml:space="preserve"> that Congress </w:t>
      </w:r>
      <w:r w:rsidRPr="00EF7AF7">
        <w:rPr>
          <w:iCs/>
          <w:u w:val="single"/>
          <w:bdr w:val="single" w:sz="8" w:space="0" w:color="auto"/>
        </w:rPr>
        <w:t>intended</w:t>
      </w:r>
      <w:r w:rsidRPr="00EF7AF7">
        <w:rPr>
          <w:u w:val="single"/>
        </w:rPr>
        <w:t xml:space="preserve"> to create </w:t>
      </w:r>
      <w:r w:rsidRPr="00EF7AF7">
        <w:rPr>
          <w:iCs/>
          <w:u w:val="single"/>
          <w:bdr w:val="single" w:sz="8" w:space="0" w:color="auto"/>
        </w:rPr>
        <w:t>ambiguity</w:t>
      </w:r>
      <w:r w:rsidRPr="00EF7AF7">
        <w:rPr>
          <w:u w:val="single"/>
        </w:rPr>
        <w:t xml:space="preserve"> in light of the </w:t>
      </w:r>
      <w:r w:rsidRPr="00EF7AF7">
        <w:rPr>
          <w:iCs/>
          <w:u w:val="single"/>
          <w:bdr w:val="single" w:sz="8" w:space="0" w:color="auto"/>
        </w:rPr>
        <w:t>clear definition</w:t>
      </w:r>
      <w:r w:rsidRPr="00EF7AF7">
        <w:rPr>
          <w:u w:val="single"/>
        </w:rPr>
        <w:t xml:space="preserve"> of collective bargaining elsewhere in labor law. For </w:t>
      </w:r>
      <w:r w:rsidRPr="00EF7AF7">
        <w:rPr>
          <w:iCs/>
          <w:u w:val="single"/>
          <w:bdr w:val="single" w:sz="8" w:space="0" w:color="auto"/>
        </w:rPr>
        <w:t>example</w:t>
      </w:r>
      <w:r w:rsidRPr="00EF7AF7">
        <w:rPr>
          <w:u w:val="single"/>
        </w:rPr>
        <w:t xml:space="preserve">, the </w:t>
      </w:r>
      <w:r w:rsidRPr="00EF7AF7">
        <w:rPr>
          <w:iCs/>
          <w:u w:val="single"/>
          <w:bdr w:val="single" w:sz="8" w:space="0" w:color="auto"/>
        </w:rPr>
        <w:t>National Labor Relations Act defines</w:t>
      </w:r>
      <w:r w:rsidRPr="00EF7AF7">
        <w:rPr>
          <w:u w:val="single"/>
        </w:rPr>
        <w:t xml:space="preserve"> collective bargaining</w:t>
      </w:r>
      <w:r w:rsidRPr="00EF7AF7">
        <w:rPr>
          <w:sz w:val="16"/>
        </w:rPr>
        <w:t xml:space="preserve"> in a manner similar to the FSLMRS, </w:t>
      </w:r>
      <w:r w:rsidRPr="00EF7AF7">
        <w:rPr>
          <w:u w:val="single"/>
        </w:rPr>
        <w:t>calling collective bargaining</w:t>
      </w:r>
    </w:p>
    <w:p w14:paraId="030E6540" w14:textId="77777777" w:rsidR="00EF7AF7" w:rsidRPr="00EF7AF7" w:rsidRDefault="00EF7AF7" w:rsidP="00EF7AF7">
      <w:pPr>
        <w:rPr>
          <w:sz w:val="16"/>
        </w:rPr>
      </w:pPr>
      <w:r w:rsidRPr="00EF7AF7">
        <w:rPr>
          <w:u w:val="single"/>
        </w:rPr>
        <w:t>the performance of the mutual obligation of the employer and</w:t>
      </w:r>
      <w:r w:rsidRPr="00EF7AF7">
        <w:rPr>
          <w:sz w:val="16"/>
        </w:rPr>
        <w:t xml:space="preserve"> the </w:t>
      </w:r>
      <w:r w:rsidRPr="00EF7AF7">
        <w:rPr>
          <w:u w:val="single"/>
        </w:rPr>
        <w:t>representative of the employees to meet</w:t>
      </w:r>
      <w:r w:rsidRPr="00EF7AF7">
        <w:rPr>
          <w:sz w:val="16"/>
        </w:rPr>
        <w:t xml:space="preserve"> at reasonable times </w:t>
      </w:r>
      <w:r w:rsidRPr="00EF7AF7">
        <w:rPr>
          <w:u w:val="single"/>
        </w:rPr>
        <w:t>and confer in good faith with respect to wages</w:t>
      </w:r>
      <w:r w:rsidRPr="00EF7AF7">
        <w:rPr>
          <w:sz w:val="16"/>
        </w:rPr>
        <w:t xml:space="preserve">, </w:t>
      </w:r>
      <w:r w:rsidRPr="00EF7AF7">
        <w:rPr>
          <w:u w:val="single"/>
        </w:rPr>
        <w:t>hours</w:t>
      </w:r>
      <w:r w:rsidRPr="00EF7AF7">
        <w:rPr>
          <w:sz w:val="16"/>
        </w:rPr>
        <w:t xml:space="preserve">, </w:t>
      </w:r>
      <w:r w:rsidRPr="00EF7AF7">
        <w:rPr>
          <w:u w:val="single"/>
        </w:rPr>
        <w:t>and</w:t>
      </w:r>
      <w:r w:rsidRPr="00EF7AF7">
        <w:rPr>
          <w:sz w:val="16"/>
        </w:rPr>
        <w:t xml:space="preserve"> other </w:t>
      </w:r>
      <w:r w:rsidRPr="00EF7AF7">
        <w:rPr>
          <w:u w:val="single"/>
        </w:rPr>
        <w:t>terms and conditions of employment</w:t>
      </w:r>
      <w:r w:rsidRPr="00EF7AF7">
        <w:rPr>
          <w:sz w:val="16"/>
        </w:rPr>
        <w:t>, or the negotiation of an agreement, or any question arising thereunder, and the execution of a written contract incorporating any agreement reached if requested by either party.</w:t>
      </w:r>
    </w:p>
    <w:p w14:paraId="5A4EF4E8" w14:textId="77777777" w:rsidR="00EF7AF7" w:rsidRPr="00EF7AF7" w:rsidRDefault="00EF7AF7" w:rsidP="00EF7AF7">
      <w:pPr>
        <w:rPr>
          <w:sz w:val="16"/>
        </w:rPr>
      </w:pPr>
      <w:r w:rsidRPr="00EF7AF7">
        <w:rPr>
          <w:sz w:val="16"/>
        </w:rPr>
        <w:t xml:space="preserve">29 U.S.C. § 158(d); see 5 U.S.C. § 7103(a)(12). </w:t>
      </w:r>
      <w:r w:rsidRPr="00EF7AF7">
        <w:rPr>
          <w:u w:val="single"/>
        </w:rPr>
        <w:t>This definition accords with the semantic meaning of "collective bargaining":</w:t>
      </w:r>
      <w:r w:rsidRPr="00EF7AF7">
        <w:rPr>
          <w:sz w:val="16"/>
        </w:rPr>
        <w:t xml:space="preserve"> </w:t>
      </w:r>
      <w:r w:rsidRPr="00EF7AF7">
        <w:rPr>
          <w:u w:val="single"/>
        </w:rPr>
        <w:t>"negotiation for the settlement of the terms of a collective agreement between an employer ... and a union,"</w:t>
      </w:r>
      <w:r w:rsidRPr="00EF7AF7">
        <w:rPr>
          <w:sz w:val="16"/>
        </w:rPr>
        <w:t xml:space="preserve"> </w:t>
      </w:r>
      <w:r w:rsidRPr="00EF7AF7">
        <w:rPr>
          <w:u w:val="single"/>
        </w:rPr>
        <w:t>or "any union-management negotiation."</w:t>
      </w:r>
      <w:r w:rsidRPr="00EF7AF7">
        <w:rPr>
          <w:sz w:val="16"/>
        </w:rPr>
        <w:t xml:space="preserve"> WEBSTER'S THIRD NEW INTERNATIONAL DICTIONARY 445 (1981).</w:t>
      </w:r>
    </w:p>
    <w:p w14:paraId="22164C04" w14:textId="77777777" w:rsidR="00EF7AF7" w:rsidRPr="00EF7AF7" w:rsidRDefault="00EF7AF7" w:rsidP="00EF7AF7">
      <w:pPr>
        <w:rPr>
          <w:sz w:val="16"/>
        </w:rPr>
      </w:pPr>
      <w:r w:rsidRPr="00EF7AF7">
        <w:rPr>
          <w:highlight w:val="yellow"/>
          <w:u w:val="single"/>
        </w:rPr>
        <w:t>We</w:t>
      </w:r>
      <w:r w:rsidRPr="00EF7AF7">
        <w:rPr>
          <w:u w:val="single"/>
        </w:rPr>
        <w:t xml:space="preserve"> have </w:t>
      </w:r>
      <w:r w:rsidRPr="00EF7AF7">
        <w:rPr>
          <w:iCs/>
          <w:highlight w:val="yellow"/>
          <w:u w:val="single"/>
          <w:bdr w:val="single" w:sz="8" w:space="0" w:color="auto"/>
        </w:rPr>
        <w:t>consistently</w:t>
      </w:r>
      <w:r w:rsidRPr="00EF7AF7">
        <w:rPr>
          <w:highlight w:val="yellow"/>
          <w:u w:val="single"/>
        </w:rPr>
        <w:t xml:space="preserve"> </w:t>
      </w:r>
      <w:r w:rsidRPr="00EF7AF7">
        <w:rPr>
          <w:iCs/>
          <w:highlight w:val="yellow"/>
          <w:u w:val="single"/>
          <w:bdr w:val="single" w:sz="8" w:space="0" w:color="auto"/>
        </w:rPr>
        <w:t>distinguish</w:t>
      </w:r>
      <w:r w:rsidRPr="00EF7AF7">
        <w:rPr>
          <w:u w:val="single"/>
        </w:rPr>
        <w:t xml:space="preserve">ed between the </w:t>
      </w:r>
      <w:r w:rsidRPr="00EF7AF7">
        <w:rPr>
          <w:iCs/>
          <w:highlight w:val="yellow"/>
          <w:u w:val="single"/>
          <w:bdr w:val="single" w:sz="8" w:space="0" w:color="auto"/>
        </w:rPr>
        <w:t>limited</w:t>
      </w:r>
      <w:r w:rsidRPr="00EF7AF7">
        <w:rPr>
          <w:highlight w:val="yellow"/>
          <w:u w:val="single"/>
        </w:rPr>
        <w:t xml:space="preserve"> </w:t>
      </w:r>
      <w:r w:rsidRPr="00EF7AF7">
        <w:rPr>
          <w:iCs/>
          <w:highlight w:val="yellow"/>
          <w:u w:val="single"/>
          <w:bdr w:val="single" w:sz="8" w:space="0" w:color="auto"/>
        </w:rPr>
        <w:t>c</w:t>
      </w:r>
      <w:r w:rsidRPr="00EF7AF7">
        <w:rPr>
          <w:u w:val="single"/>
        </w:rPr>
        <w:t xml:space="preserve">ollective </w:t>
      </w:r>
      <w:r w:rsidRPr="00EF7AF7">
        <w:rPr>
          <w:iCs/>
          <w:highlight w:val="yellow"/>
          <w:u w:val="single"/>
          <w:bdr w:val="single" w:sz="8" w:space="0" w:color="auto"/>
        </w:rPr>
        <w:t>b</w:t>
      </w:r>
      <w:r w:rsidRPr="00EF7AF7">
        <w:rPr>
          <w:u w:val="single"/>
        </w:rPr>
        <w:t xml:space="preserve">argaining </w:t>
      </w:r>
      <w:r w:rsidRPr="00EF7AF7">
        <w:rPr>
          <w:iCs/>
          <w:highlight w:val="yellow"/>
          <w:u w:val="single"/>
          <w:bdr w:val="single" w:sz="8" w:space="0" w:color="auto"/>
        </w:rPr>
        <w:t>r</w:t>
      </w:r>
      <w:r w:rsidRPr="00EF7AF7">
        <w:rPr>
          <w:u w:val="single"/>
        </w:rPr>
        <w:t xml:space="preserve">ight provided by § 7422 </w:t>
      </w:r>
      <w:r w:rsidRPr="00EF7AF7">
        <w:rPr>
          <w:highlight w:val="yellow"/>
          <w:u w:val="single"/>
        </w:rPr>
        <w:t xml:space="preserve">and </w:t>
      </w:r>
      <w:r w:rsidRPr="00EF7AF7">
        <w:rPr>
          <w:iCs/>
          <w:highlight w:val="yellow"/>
          <w:u w:val="single"/>
          <w:bdr w:val="single" w:sz="8" w:space="0" w:color="auto"/>
        </w:rPr>
        <w:t>labor rights</w:t>
      </w:r>
      <w:r w:rsidRPr="00EF7AF7">
        <w:rPr>
          <w:iCs/>
          <w:u w:val="single"/>
          <w:bdr w:val="single" w:sz="8" w:space="0" w:color="auto"/>
        </w:rPr>
        <w:t xml:space="preserve"> more </w:t>
      </w:r>
      <w:r w:rsidRPr="00EF7AF7">
        <w:rPr>
          <w:iCs/>
          <w:highlight w:val="yellow"/>
          <w:u w:val="single"/>
          <w:bdr w:val="single" w:sz="8" w:space="0" w:color="auto"/>
        </w:rPr>
        <w:t>broadly</w:t>
      </w:r>
      <w:r w:rsidRPr="00EF7AF7">
        <w:rPr>
          <w:sz w:val="16"/>
        </w:rPr>
        <w:t xml:space="preserve">. In Local 589, we stated that "Congress has gradually extended some of the protections in chapter 71 of title 5 to VA medical personnel, for example... by granting all VA medical personnel limited collective bargaining rights in 1991." 73 F.3d at 395 (emphases added). 35*35 Similarly, in United States Department of Veterans Affairs, Washington, D.C. v. FLRA, </w:t>
      </w:r>
      <w:r w:rsidRPr="00EF7AF7">
        <w:rPr>
          <w:u w:val="single"/>
        </w:rPr>
        <w:t>we differentiated the</w:t>
      </w:r>
      <w:r w:rsidRPr="00EF7AF7">
        <w:rPr>
          <w:sz w:val="16"/>
        </w:rPr>
        <w:t xml:space="preserve"> "</w:t>
      </w:r>
      <w:r w:rsidRPr="00EF7AF7">
        <w:rPr>
          <w:u w:val="single"/>
        </w:rPr>
        <w:t>right to</w:t>
      </w:r>
      <w:r w:rsidRPr="00EF7AF7">
        <w:rPr>
          <w:sz w:val="16"/>
        </w:rPr>
        <w:t xml:space="preserve"> negotiate </w:t>
      </w:r>
      <w:r w:rsidRPr="00EF7AF7">
        <w:rPr>
          <w:highlight w:val="yellow"/>
          <w:u w:val="single"/>
        </w:rPr>
        <w:t>collective bargaining</w:t>
      </w:r>
      <w:r w:rsidRPr="00EF7AF7">
        <w:rPr>
          <w:sz w:val="16"/>
        </w:rPr>
        <w:t xml:space="preserve"> agreements, or to administer such agreements through grievance arbitration procedures" </w:t>
      </w:r>
      <w:r w:rsidRPr="00EF7AF7">
        <w:rPr>
          <w:u w:val="single"/>
        </w:rPr>
        <w:t>from</w:t>
      </w:r>
      <w:r w:rsidRPr="00EF7AF7">
        <w:rPr>
          <w:sz w:val="16"/>
        </w:rPr>
        <w:t xml:space="preserve"> "</w:t>
      </w:r>
      <w:r w:rsidRPr="00EF7AF7">
        <w:rPr>
          <w:u w:val="single"/>
        </w:rPr>
        <w:t>other rights protected by the FSLMRS</w:t>
      </w:r>
      <w:r w:rsidRPr="00EF7AF7">
        <w:rPr>
          <w:sz w:val="16"/>
        </w:rPr>
        <w:t xml:space="preserve">, </w:t>
      </w:r>
      <w:r w:rsidRPr="00EF7AF7">
        <w:rPr>
          <w:iCs/>
          <w:highlight w:val="yellow"/>
          <w:u w:val="single"/>
          <w:bdr w:val="single" w:sz="8" w:space="0" w:color="auto"/>
        </w:rPr>
        <w:t>includ</w:t>
      </w:r>
      <w:r w:rsidRPr="00EF7AF7">
        <w:rPr>
          <w:u w:val="single"/>
        </w:rPr>
        <w:t xml:space="preserve">ing `the </w:t>
      </w:r>
      <w:r w:rsidRPr="00EF7AF7">
        <w:rPr>
          <w:iCs/>
          <w:highlight w:val="yellow"/>
          <w:u w:val="single"/>
          <w:bdr w:val="single" w:sz="8" w:space="0" w:color="auto"/>
        </w:rPr>
        <w:t>right</w:t>
      </w:r>
      <w:r w:rsidRPr="00EF7AF7">
        <w:rPr>
          <w:highlight w:val="yellow"/>
          <w:u w:val="single"/>
        </w:rPr>
        <w:t xml:space="preserve"> to </w:t>
      </w:r>
      <w:r w:rsidRPr="00EF7AF7">
        <w:rPr>
          <w:iCs/>
          <w:highlight w:val="yellow"/>
          <w:u w:val="single"/>
          <w:bdr w:val="single" w:sz="8" w:space="0" w:color="auto"/>
        </w:rPr>
        <w:t>form</w:t>
      </w:r>
      <w:r w:rsidRPr="00EF7AF7">
        <w:rPr>
          <w:highlight w:val="yellow"/>
          <w:u w:val="single"/>
        </w:rPr>
        <w:t xml:space="preserve">, </w:t>
      </w:r>
      <w:r w:rsidRPr="00EF7AF7">
        <w:rPr>
          <w:iCs/>
          <w:highlight w:val="yellow"/>
          <w:u w:val="single"/>
          <w:bdr w:val="single" w:sz="8" w:space="0" w:color="auto"/>
        </w:rPr>
        <w:t>join</w:t>
      </w:r>
      <w:r w:rsidRPr="00EF7AF7">
        <w:rPr>
          <w:highlight w:val="yellow"/>
          <w:u w:val="single"/>
        </w:rPr>
        <w:t xml:space="preserve">, or </w:t>
      </w:r>
      <w:r w:rsidRPr="00EF7AF7">
        <w:rPr>
          <w:iCs/>
          <w:highlight w:val="yellow"/>
          <w:u w:val="single"/>
          <w:bdr w:val="single" w:sz="8" w:space="0" w:color="auto"/>
        </w:rPr>
        <w:t>assist</w:t>
      </w:r>
      <w:r w:rsidRPr="00EF7AF7">
        <w:rPr>
          <w:highlight w:val="yellow"/>
          <w:u w:val="single"/>
        </w:rPr>
        <w:t xml:space="preserve"> a labor organization without</w:t>
      </w:r>
      <w:r w:rsidRPr="00EF7AF7">
        <w:rPr>
          <w:u w:val="single"/>
        </w:rPr>
        <w:t xml:space="preserve"> fear of penalty or </w:t>
      </w:r>
      <w:r w:rsidRPr="00EF7AF7">
        <w:rPr>
          <w:highlight w:val="yellow"/>
          <w:u w:val="single"/>
        </w:rPr>
        <w:t>reprisal</w:t>
      </w:r>
      <w:r w:rsidRPr="00EF7AF7">
        <w:rPr>
          <w:u w:val="single"/>
        </w:rPr>
        <w:t xml:space="preserve">.'" </w:t>
      </w:r>
      <w:r w:rsidRPr="00EF7AF7">
        <w:rPr>
          <w:sz w:val="16"/>
        </w:rPr>
        <w:t xml:space="preserve">1 F.3d 19, 21 &amp; n. 1 (D.C.Cir.1993) (quoting United States Department of Veterans Affairs, Veterans Administration Medical Center, San Francisco, Cal., 40 F.L.R.A. 290, 301 (April 19, 1991)); cf. FLRA v. United States Department of the Treasury, Financial Management Service, 884 F.2d 1446, 1449 (D.C.Cir.1989) (referring to "collective bargaining" as a "process" of "contract negotiation"); id. at 1461 (Sentelle, J., concurring) (distinguishing between "collective bargaining" and "other representational activities"). Finally, </w:t>
      </w:r>
      <w:r w:rsidRPr="00EF7AF7">
        <w:rPr>
          <w:u w:val="single"/>
        </w:rPr>
        <w:t xml:space="preserve">the VA's interpretation does </w:t>
      </w:r>
      <w:r w:rsidRPr="00EF7AF7">
        <w:rPr>
          <w:iCs/>
          <w:u w:val="single"/>
          <w:bdr w:val="single" w:sz="8" w:space="0" w:color="auto"/>
        </w:rPr>
        <w:t>violence</w:t>
      </w:r>
      <w:r w:rsidRPr="00EF7AF7">
        <w:rPr>
          <w:u w:val="single"/>
        </w:rPr>
        <w:t xml:space="preserve"> to the statutory text</w:t>
      </w:r>
      <w:r w:rsidRPr="00EF7AF7">
        <w:rPr>
          <w:sz w:val="16"/>
        </w:rPr>
        <w:t xml:space="preserve">. </w:t>
      </w:r>
      <w:r w:rsidRPr="00EF7AF7">
        <w:rPr>
          <w:highlight w:val="yellow"/>
          <w:u w:val="single"/>
        </w:rPr>
        <w:t xml:space="preserve">It would be </w:t>
      </w:r>
      <w:r w:rsidRPr="00EF7AF7">
        <w:rPr>
          <w:iCs/>
          <w:highlight w:val="yellow"/>
          <w:u w:val="single"/>
          <w:bdr w:val="single" w:sz="8" w:space="0" w:color="auto"/>
        </w:rPr>
        <w:t>nonsensical</w:t>
      </w:r>
      <w:r w:rsidRPr="00EF7AF7">
        <w:rPr>
          <w:highlight w:val="yellow"/>
          <w:u w:val="single"/>
        </w:rPr>
        <w:t xml:space="preserve"> to </w:t>
      </w:r>
      <w:r w:rsidRPr="00EF7AF7">
        <w:rPr>
          <w:iCs/>
          <w:highlight w:val="yellow"/>
          <w:u w:val="single"/>
          <w:bdr w:val="single" w:sz="8" w:space="0" w:color="auto"/>
        </w:rPr>
        <w:t>read</w:t>
      </w:r>
      <w:r w:rsidRPr="00EF7AF7">
        <w:rPr>
          <w:iCs/>
          <w:u w:val="single"/>
          <w:bdr w:val="single" w:sz="8" w:space="0" w:color="auto"/>
        </w:rPr>
        <w:t xml:space="preserve"> the phrase</w:t>
      </w:r>
      <w:r w:rsidRPr="00EF7AF7">
        <w:rPr>
          <w:u w:val="single"/>
        </w:rPr>
        <w:t xml:space="preserve"> "engage in </w:t>
      </w:r>
      <w:r w:rsidRPr="00EF7AF7">
        <w:rPr>
          <w:iCs/>
          <w:highlight w:val="yellow"/>
          <w:u w:val="single"/>
          <w:bdr w:val="single" w:sz="8" w:space="0" w:color="auto"/>
        </w:rPr>
        <w:t>collective bargaining</w:t>
      </w:r>
      <w:r w:rsidRPr="00EF7AF7">
        <w:rPr>
          <w:u w:val="single"/>
        </w:rPr>
        <w:t xml:space="preserve"> with respect to conditions of employment,"</w:t>
      </w:r>
      <w:r w:rsidRPr="00EF7AF7">
        <w:rPr>
          <w:sz w:val="16"/>
        </w:rPr>
        <w:t xml:space="preserve"> 38 U.S.C. § 7422(a), </w:t>
      </w:r>
      <w:r w:rsidRPr="00EF7AF7">
        <w:rPr>
          <w:highlight w:val="yellow"/>
          <w:u w:val="single"/>
        </w:rPr>
        <w:t>as</w:t>
      </w:r>
      <w:r w:rsidRPr="00EF7AF7">
        <w:rPr>
          <w:u w:val="single"/>
        </w:rPr>
        <w:t xml:space="preserve"> "</w:t>
      </w:r>
      <w:r w:rsidRPr="00EF7AF7">
        <w:rPr>
          <w:iCs/>
          <w:u w:val="single"/>
          <w:bdr w:val="single" w:sz="8" w:space="0" w:color="auto"/>
        </w:rPr>
        <w:t xml:space="preserve">engage in </w:t>
      </w:r>
      <w:r w:rsidRPr="00EF7AF7">
        <w:rPr>
          <w:iCs/>
          <w:highlight w:val="yellow"/>
          <w:u w:val="single"/>
          <w:bdr w:val="single" w:sz="8" w:space="0" w:color="auto"/>
        </w:rPr>
        <w:t>labor rights</w:t>
      </w:r>
      <w:r w:rsidRPr="00EF7AF7">
        <w:rPr>
          <w:iCs/>
          <w:u w:val="single"/>
          <w:bdr w:val="single" w:sz="8" w:space="0" w:color="auto"/>
        </w:rPr>
        <w:t xml:space="preserve"> with respect to conditions of employment</w:t>
      </w:r>
      <w:r w:rsidRPr="00EF7AF7">
        <w:rPr>
          <w:u w:val="single"/>
        </w:rPr>
        <w:t>.</w:t>
      </w:r>
      <w:r w:rsidRPr="00EF7AF7">
        <w:rPr>
          <w:sz w:val="16"/>
        </w:rPr>
        <w:t>"</w:t>
      </w:r>
    </w:p>
    <w:p w14:paraId="4C6EF6DD" w14:textId="77777777" w:rsidR="00EF7AF7" w:rsidRPr="00EF7AF7" w:rsidRDefault="00EF7AF7" w:rsidP="00EF7AF7">
      <w:pPr>
        <w:rPr>
          <w:sz w:val="16"/>
        </w:rPr>
      </w:pPr>
      <w:r w:rsidRPr="00EF7AF7">
        <w:rPr>
          <w:u w:val="single"/>
        </w:rPr>
        <w:t xml:space="preserve">Given the </w:t>
      </w:r>
      <w:r w:rsidRPr="00EF7AF7">
        <w:rPr>
          <w:iCs/>
          <w:u w:val="single"/>
          <w:bdr w:val="single" w:sz="8" w:space="0" w:color="auto"/>
        </w:rPr>
        <w:t>clear definition</w:t>
      </w:r>
      <w:r w:rsidRPr="00EF7AF7">
        <w:rPr>
          <w:u w:val="single"/>
        </w:rPr>
        <w:t xml:space="preserve"> of collective bargaining</w:t>
      </w:r>
      <w:r w:rsidRPr="00EF7AF7">
        <w:rPr>
          <w:sz w:val="16"/>
        </w:rPr>
        <w:t xml:space="preserve">, </w:t>
      </w:r>
      <w:r w:rsidRPr="00EF7AF7">
        <w:rPr>
          <w:u w:val="single"/>
        </w:rPr>
        <w:t>we hold that the district court correctly held that the VA Under Secretary lacked authority under § 7422(d) to exclude these ULPs from the FLRA's jurisdiction</w:t>
      </w:r>
      <w:r w:rsidRPr="00EF7AF7">
        <w:rPr>
          <w:sz w:val="16"/>
        </w:rPr>
        <w:t xml:space="preserve">. The VA acknowledges — indeed, argues — that the phrase "collective bargaining" should be read the same in § 7422(a) and § 7422(b). As we have shown, </w:t>
      </w:r>
      <w:r w:rsidRPr="00EF7AF7">
        <w:rPr>
          <w:u w:val="single"/>
        </w:rPr>
        <w:t>"collective bargaining"</w:t>
      </w:r>
      <w:r w:rsidRPr="00EF7AF7">
        <w:rPr>
          <w:sz w:val="16"/>
        </w:rPr>
        <w:t xml:space="preserve"> in § 7422(a) </w:t>
      </w:r>
      <w:r w:rsidRPr="00EF7AF7">
        <w:rPr>
          <w:u w:val="single"/>
        </w:rPr>
        <w:t xml:space="preserve">has </w:t>
      </w:r>
      <w:r w:rsidRPr="00EF7AF7">
        <w:rPr>
          <w:highlight w:val="yellow"/>
          <w:u w:val="single"/>
        </w:rPr>
        <w:t xml:space="preserve">a </w:t>
      </w:r>
      <w:r w:rsidRPr="00EF7AF7">
        <w:rPr>
          <w:iCs/>
          <w:highlight w:val="yellow"/>
          <w:u w:val="single"/>
          <w:bdr w:val="single" w:sz="8" w:space="0" w:color="auto"/>
        </w:rPr>
        <w:t>narrow definition</w:t>
      </w:r>
      <w:r w:rsidRPr="00EF7AF7">
        <w:rPr>
          <w:highlight w:val="yellow"/>
          <w:u w:val="single"/>
        </w:rPr>
        <w:t xml:space="preserve"> focused on</w:t>
      </w:r>
      <w:r w:rsidRPr="00EF7AF7">
        <w:rPr>
          <w:u w:val="single"/>
        </w:rPr>
        <w:t xml:space="preserve"> negotiating a labor agreement</w:t>
      </w:r>
      <w:r w:rsidRPr="00EF7AF7">
        <w:rPr>
          <w:sz w:val="16"/>
        </w:rPr>
        <w:t xml:space="preserve">, so "collective bargaining" in § 7422(b) has the same narrow meaning. </w:t>
      </w:r>
      <w:r w:rsidRPr="00EF7AF7">
        <w:rPr>
          <w:u w:val="single"/>
        </w:rPr>
        <w:t>The VA</w:t>
      </w:r>
      <w:r w:rsidRPr="00EF7AF7">
        <w:rPr>
          <w:sz w:val="16"/>
        </w:rPr>
        <w:t xml:space="preserve"> also </w:t>
      </w:r>
      <w:r w:rsidRPr="00EF7AF7">
        <w:rPr>
          <w:u w:val="single"/>
        </w:rPr>
        <w:t xml:space="preserve">relies on </w:t>
      </w:r>
      <w:r w:rsidRPr="00EF7AF7">
        <w:rPr>
          <w:iCs/>
          <w:highlight w:val="yellow"/>
          <w:u w:val="single"/>
          <w:bdr w:val="single" w:sz="8" w:space="0" w:color="auto"/>
        </w:rPr>
        <w:t>legislative history</w:t>
      </w:r>
      <w:r w:rsidRPr="00EF7AF7">
        <w:rPr>
          <w:u w:val="single"/>
        </w:rPr>
        <w:t xml:space="preserve">, but that reliance </w:t>
      </w:r>
      <w:r w:rsidRPr="00EF7AF7">
        <w:rPr>
          <w:highlight w:val="yellow"/>
          <w:u w:val="single"/>
        </w:rPr>
        <w:t xml:space="preserve">is </w:t>
      </w:r>
      <w:r w:rsidRPr="00EF7AF7">
        <w:rPr>
          <w:iCs/>
          <w:highlight w:val="yellow"/>
          <w:u w:val="single"/>
          <w:bdr w:val="single" w:sz="8" w:space="0" w:color="auto"/>
        </w:rPr>
        <w:t>fundamentally flawed</w:t>
      </w:r>
      <w:r w:rsidRPr="00EF7AF7">
        <w:rPr>
          <w:sz w:val="16"/>
        </w:rPr>
        <w:t xml:space="preserve">. Legislative </w:t>
      </w:r>
      <w:r w:rsidRPr="00EF7AF7">
        <w:rPr>
          <w:u w:val="single"/>
        </w:rPr>
        <w:t>history cannot create ambiguity in a clear</w:t>
      </w:r>
      <w:r w:rsidRPr="00EF7AF7">
        <w:rPr>
          <w:sz w:val="16"/>
        </w:rPr>
        <w:t xml:space="preserve"> statutory </w:t>
      </w:r>
      <w:r w:rsidRPr="00EF7AF7">
        <w:rPr>
          <w:u w:val="single"/>
        </w:rPr>
        <w:t>text. See Milner</w:t>
      </w:r>
      <w:r w:rsidRPr="00EF7AF7">
        <w:rPr>
          <w:sz w:val="16"/>
        </w:rPr>
        <w:t>, 131 S.Ct. at 1267.</w:t>
      </w:r>
    </w:p>
    <w:p w14:paraId="58016C14" w14:textId="77777777" w:rsidR="00EF7AF7" w:rsidRPr="00EF7AF7" w:rsidRDefault="00EF7AF7" w:rsidP="00EF7AF7">
      <w:pPr>
        <w:rPr>
          <w:sz w:val="16"/>
        </w:rPr>
      </w:pPr>
      <w:r w:rsidRPr="00EF7AF7">
        <w:rPr>
          <w:u w:val="single"/>
        </w:rPr>
        <w:t xml:space="preserve">Congress's </w:t>
      </w:r>
      <w:r w:rsidRPr="00EF7AF7">
        <w:rPr>
          <w:iCs/>
          <w:u w:val="single"/>
          <w:bdr w:val="single" w:sz="8" w:space="0" w:color="auto"/>
        </w:rPr>
        <w:t>intent</w:t>
      </w:r>
      <w:r w:rsidRPr="00EF7AF7">
        <w:rPr>
          <w:u w:val="single"/>
        </w:rPr>
        <w:t xml:space="preserve"> is </w:t>
      </w:r>
      <w:r w:rsidRPr="00EF7AF7">
        <w:rPr>
          <w:iCs/>
          <w:u w:val="single"/>
          <w:bdr w:val="single" w:sz="8" w:space="0" w:color="auto"/>
        </w:rPr>
        <w:t>clear</w:t>
      </w:r>
      <w:r w:rsidRPr="00EF7AF7">
        <w:rPr>
          <w:sz w:val="16"/>
        </w:rPr>
        <w:t xml:space="preserve">. "If the intent of Congress is clear, </w:t>
      </w:r>
      <w:r w:rsidRPr="00EF7AF7">
        <w:rPr>
          <w:iCs/>
          <w:u w:val="single"/>
          <w:bdr w:val="single" w:sz="8" w:space="0" w:color="auto"/>
        </w:rPr>
        <w:t>that is the end of the matter</w:t>
      </w:r>
      <w:r w:rsidRPr="00EF7AF7">
        <w:rPr>
          <w:sz w:val="16"/>
        </w:rPr>
        <w:t xml:space="preserve">." Chevron, 467 U.S. at 842, 104 S.Ct. 2778. A necessary predicate to holding that a § 7422(b) exception to collective bargaining applies is that collective bargaining is at issue. </w:t>
      </w:r>
      <w:r w:rsidRPr="00EF7AF7">
        <w:rPr>
          <w:u w:val="single"/>
        </w:rPr>
        <w:t xml:space="preserve">Filing ULPs based on an alleged violation of the </w:t>
      </w:r>
      <w:r w:rsidRPr="00EF7AF7">
        <w:rPr>
          <w:iCs/>
          <w:u w:val="single"/>
          <w:bdr w:val="single" w:sz="8" w:space="0" w:color="auto"/>
        </w:rPr>
        <w:t>right to assist a labor organization</w:t>
      </w:r>
      <w:r w:rsidRPr="00EF7AF7">
        <w:rPr>
          <w:u w:val="single"/>
        </w:rPr>
        <w:t xml:space="preserve"> does </w:t>
      </w:r>
      <w:r w:rsidRPr="00EF7AF7">
        <w:rPr>
          <w:iCs/>
          <w:u w:val="single"/>
          <w:bdr w:val="single" w:sz="8" w:space="0" w:color="auto"/>
        </w:rPr>
        <w:t>not inherently</w:t>
      </w:r>
      <w:r w:rsidRPr="00EF7AF7">
        <w:rPr>
          <w:u w:val="single"/>
        </w:rPr>
        <w:t xml:space="preserve"> implicate the </w:t>
      </w:r>
      <w:r w:rsidRPr="00EF7AF7">
        <w:rPr>
          <w:iCs/>
          <w:u w:val="single"/>
          <w:bdr w:val="single" w:sz="8" w:space="0" w:color="auto"/>
        </w:rPr>
        <w:t>right to bargain collectively</w:t>
      </w:r>
      <w:r w:rsidRPr="00EF7AF7">
        <w:rPr>
          <w:u w:val="single"/>
        </w:rPr>
        <w:t>.</w:t>
      </w:r>
      <w:r w:rsidRPr="00EF7AF7">
        <w:rPr>
          <w:sz w:val="16"/>
        </w:rPr>
        <w:t xml:space="preserve"> Therefore, the Under Secretary's decision excluding the ULPs exceeded his statutory authority. See 5 U.S.C. § 706(2)(C).</w:t>
      </w:r>
    </w:p>
    <w:p w14:paraId="15303754" w14:textId="77777777" w:rsidR="00EF7AF7" w:rsidRPr="00EF7AF7" w:rsidRDefault="00EF7AF7" w:rsidP="00EF7AF7">
      <w:pPr>
        <w:keepNext/>
        <w:keepLines/>
        <w:spacing w:before="40" w:after="0"/>
        <w:outlineLvl w:val="3"/>
        <w:rPr>
          <w:rFonts w:eastAsiaTheme="majorEastAsia" w:cstheme="majorBidi"/>
          <w:b/>
          <w:iCs/>
          <w:sz w:val="26"/>
        </w:rPr>
      </w:pPr>
      <w:r w:rsidRPr="00EF7AF7">
        <w:rPr>
          <w:rFonts w:eastAsiaTheme="majorEastAsia" w:cstheme="majorBidi"/>
          <w:b/>
          <w:iCs/>
          <w:sz w:val="26"/>
        </w:rPr>
        <w:t>AND…</w:t>
      </w:r>
    </w:p>
    <w:p w14:paraId="75C75F23" w14:textId="77777777" w:rsidR="00EF7AF7" w:rsidRPr="00EF7AF7" w:rsidRDefault="00EF7AF7" w:rsidP="00EF7AF7">
      <w:r w:rsidRPr="00EF7AF7">
        <w:t xml:space="preserve">Doug </w:t>
      </w:r>
      <w:r w:rsidRPr="00EF7AF7">
        <w:rPr>
          <w:b/>
          <w:bCs/>
          <w:sz w:val="26"/>
        </w:rPr>
        <w:t>O'Brien 4</w:t>
      </w:r>
      <w:r w:rsidRPr="00EF7AF7">
        <w:t>, Minority Counsel, U.S. Senate Committee on Agriculture, Nutrition and Forestry, "Policy Approaches to Address Problems Associated with Consolidation and Vertical Integration in Agriculture," Drake Journal of Agricultural Law, vol. 9, Spring 2004, p. 33, Lexis</w:t>
      </w:r>
    </w:p>
    <w:p w14:paraId="7C99C8CF" w14:textId="77777777" w:rsidR="00EF7AF7" w:rsidRPr="00EF7AF7" w:rsidRDefault="00EF7AF7" w:rsidP="00EF7AF7">
      <w:pPr>
        <w:rPr>
          <w:sz w:val="16"/>
        </w:rPr>
      </w:pPr>
      <w:r w:rsidRPr="00EF7AF7">
        <w:rPr>
          <w:u w:val="single"/>
        </w:rPr>
        <w:t>The essential problem with</w:t>
      </w:r>
      <w:r w:rsidRPr="00EF7AF7">
        <w:rPr>
          <w:sz w:val="16"/>
        </w:rPr>
        <w:t xml:space="preserve"> </w:t>
      </w:r>
      <w:r w:rsidRPr="00EF7AF7">
        <w:rPr>
          <w:iCs/>
          <w:u w:val="single"/>
          <w:bdr w:val="single" w:sz="8" w:space="0" w:color="auto"/>
        </w:rPr>
        <w:t>consolidation</w:t>
      </w:r>
      <w:r w:rsidRPr="00EF7AF7">
        <w:rPr>
          <w:sz w:val="16"/>
        </w:rPr>
        <w:t xml:space="preserve"> </w:t>
      </w:r>
      <w:r w:rsidRPr="00EF7AF7">
        <w:rPr>
          <w:u w:val="single"/>
        </w:rPr>
        <w:t>and</w:t>
      </w:r>
      <w:r w:rsidRPr="00EF7AF7">
        <w:rPr>
          <w:sz w:val="16"/>
        </w:rPr>
        <w:t xml:space="preserve"> </w:t>
      </w:r>
      <w:r w:rsidRPr="00EF7AF7">
        <w:rPr>
          <w:iCs/>
          <w:u w:val="single"/>
          <w:bdr w:val="single" w:sz="8" w:space="0" w:color="auto"/>
        </w:rPr>
        <w:t>vertical integration</w:t>
      </w:r>
      <w:r w:rsidRPr="00EF7AF7">
        <w:rPr>
          <w:u w:val="single"/>
        </w:rPr>
        <w:t xml:space="preserve">, when taken </w:t>
      </w:r>
      <w:r w:rsidRPr="00EF7AF7">
        <w:rPr>
          <w:iCs/>
          <w:u w:val="single"/>
          <w:bdr w:val="single" w:sz="8" w:space="0" w:color="auto"/>
        </w:rPr>
        <w:t>too far</w:t>
      </w:r>
      <w:r w:rsidRPr="00EF7AF7">
        <w:rPr>
          <w:u w:val="single"/>
        </w:rPr>
        <w:t xml:space="preserve">, is that such trends </w:t>
      </w:r>
      <w:r w:rsidRPr="00EF7AF7">
        <w:rPr>
          <w:iCs/>
          <w:u w:val="single"/>
          <w:bdr w:val="single" w:sz="8" w:space="0" w:color="auto"/>
        </w:rPr>
        <w:t>reduce choice</w:t>
      </w:r>
      <w:r w:rsidRPr="00EF7AF7">
        <w:rPr>
          <w:sz w:val="16"/>
        </w:rPr>
        <w:t xml:space="preserve"> in the marketplace. 5 </w:t>
      </w:r>
      <w:r w:rsidRPr="00EF7AF7">
        <w:rPr>
          <w:iCs/>
          <w:u w:val="single"/>
          <w:bdr w:val="single" w:sz="8" w:space="0" w:color="auto"/>
        </w:rPr>
        <w:t>Problems</w:t>
      </w:r>
      <w:r w:rsidRPr="00EF7AF7">
        <w:rPr>
          <w:sz w:val="16"/>
        </w:rPr>
        <w:t xml:space="preserve"> </w:t>
      </w:r>
      <w:r w:rsidRPr="00EF7AF7">
        <w:rPr>
          <w:u w:val="single"/>
        </w:rPr>
        <w:t>arise when</w:t>
      </w:r>
      <w:r w:rsidRPr="00EF7AF7">
        <w:rPr>
          <w:sz w:val="16"/>
        </w:rPr>
        <w:t xml:space="preserve"> </w:t>
      </w:r>
      <w:r w:rsidRPr="00EF7AF7">
        <w:rPr>
          <w:iCs/>
          <w:u w:val="single"/>
          <w:bdr w:val="single" w:sz="8" w:space="0" w:color="auto"/>
        </w:rPr>
        <w:t>one</w:t>
      </w:r>
      <w:r w:rsidRPr="00EF7AF7">
        <w:rPr>
          <w:sz w:val="16"/>
        </w:rPr>
        <w:t xml:space="preserve"> player </w:t>
      </w:r>
      <w:r w:rsidRPr="00EF7AF7">
        <w:rPr>
          <w:u w:val="single"/>
        </w:rPr>
        <w:t>has</w:t>
      </w:r>
      <w:r w:rsidRPr="00EF7AF7">
        <w:rPr>
          <w:sz w:val="16"/>
        </w:rPr>
        <w:t xml:space="preserve"> </w:t>
      </w:r>
      <w:r w:rsidRPr="00EF7AF7">
        <w:rPr>
          <w:iCs/>
          <w:u w:val="single"/>
          <w:bdr w:val="single" w:sz="8" w:space="0" w:color="auto"/>
        </w:rPr>
        <w:t>choices</w:t>
      </w:r>
      <w:r w:rsidRPr="00EF7AF7">
        <w:rPr>
          <w:sz w:val="16"/>
        </w:rPr>
        <w:t xml:space="preserve"> </w:t>
      </w:r>
      <w:r w:rsidRPr="00EF7AF7">
        <w:rPr>
          <w:u w:val="single"/>
        </w:rPr>
        <w:t>and the</w:t>
      </w:r>
      <w:r w:rsidRPr="00EF7AF7">
        <w:rPr>
          <w:sz w:val="16"/>
        </w:rPr>
        <w:t xml:space="preserve"> </w:t>
      </w:r>
      <w:r w:rsidRPr="00EF7AF7">
        <w:rPr>
          <w:iCs/>
          <w:u w:val="single"/>
          <w:bdr w:val="single" w:sz="8" w:space="0" w:color="auto"/>
        </w:rPr>
        <w:t>other</w:t>
      </w:r>
      <w:r w:rsidRPr="00EF7AF7">
        <w:rPr>
          <w:sz w:val="16"/>
        </w:rPr>
        <w:t xml:space="preserve"> player </w:t>
      </w:r>
      <w:r w:rsidRPr="00EF7AF7">
        <w:rPr>
          <w:u w:val="single"/>
        </w:rPr>
        <w:t>does</w:t>
      </w:r>
      <w:r w:rsidRPr="00EF7AF7">
        <w:rPr>
          <w:sz w:val="16"/>
        </w:rPr>
        <w:t xml:space="preserve"> </w:t>
      </w:r>
      <w:r w:rsidRPr="00EF7AF7">
        <w:rPr>
          <w:iCs/>
          <w:u w:val="single"/>
          <w:bdr w:val="single" w:sz="8" w:space="0" w:color="auto"/>
        </w:rPr>
        <w:t>not</w:t>
      </w:r>
      <w:r w:rsidRPr="00EF7AF7">
        <w:rPr>
          <w:sz w:val="16"/>
        </w:rPr>
        <w:t xml:space="preserve">. 6 </w:t>
      </w:r>
      <w:r w:rsidRPr="00EF7AF7">
        <w:rPr>
          <w:u w:val="single"/>
        </w:rPr>
        <w:t>This</w:t>
      </w:r>
      <w:r w:rsidRPr="00EF7AF7">
        <w:rPr>
          <w:sz w:val="16"/>
        </w:rPr>
        <w:t xml:space="preserve"> lack of choice </w:t>
      </w:r>
      <w:r w:rsidRPr="00EF7AF7">
        <w:rPr>
          <w:u w:val="single"/>
        </w:rPr>
        <w:t>can lead to</w:t>
      </w:r>
      <w:r w:rsidRPr="00EF7AF7">
        <w:rPr>
          <w:sz w:val="16"/>
        </w:rPr>
        <w:t xml:space="preserve"> </w:t>
      </w:r>
      <w:r w:rsidRPr="00EF7AF7">
        <w:rPr>
          <w:iCs/>
          <w:u w:val="single"/>
          <w:bdr w:val="single" w:sz="8" w:space="0" w:color="auto"/>
        </w:rPr>
        <w:t>unequal bargaining power</w:t>
      </w:r>
      <w:r w:rsidRPr="00EF7AF7">
        <w:rPr>
          <w:sz w:val="16"/>
        </w:rPr>
        <w:t xml:space="preserve"> </w:t>
      </w:r>
      <w:r w:rsidRPr="00EF7AF7">
        <w:rPr>
          <w:u w:val="single"/>
        </w:rPr>
        <w:t>in</w:t>
      </w:r>
      <w:r w:rsidRPr="00EF7AF7">
        <w:rPr>
          <w:sz w:val="16"/>
        </w:rPr>
        <w:t xml:space="preserve"> </w:t>
      </w:r>
      <w:r w:rsidRPr="00EF7AF7">
        <w:rPr>
          <w:iCs/>
          <w:u w:val="single"/>
          <w:bdr w:val="single" w:sz="8" w:space="0" w:color="auto"/>
        </w:rPr>
        <w:t>business</w:t>
      </w:r>
      <w:r w:rsidRPr="00EF7AF7">
        <w:rPr>
          <w:sz w:val="16"/>
        </w:rPr>
        <w:t xml:space="preserve"> relationships. 7 </w:t>
      </w:r>
      <w:r w:rsidRPr="00EF7AF7">
        <w:rPr>
          <w:u w:val="single"/>
        </w:rPr>
        <w:t>With unequal bargaining power, the</w:t>
      </w:r>
      <w:r w:rsidRPr="00EF7AF7">
        <w:rPr>
          <w:sz w:val="16"/>
        </w:rPr>
        <w:t xml:space="preserve"> more </w:t>
      </w:r>
      <w:r w:rsidRPr="00EF7AF7">
        <w:rPr>
          <w:iCs/>
          <w:u w:val="single"/>
          <w:bdr w:val="single" w:sz="8" w:space="0" w:color="auto"/>
        </w:rPr>
        <w:t>dominant</w:t>
      </w:r>
      <w:r w:rsidRPr="00EF7AF7">
        <w:rPr>
          <w:sz w:val="16"/>
        </w:rPr>
        <w:t xml:space="preserve"> </w:t>
      </w:r>
      <w:r w:rsidRPr="00EF7AF7">
        <w:rPr>
          <w:u w:val="single"/>
        </w:rPr>
        <w:t>firm will</w:t>
      </w:r>
      <w:r w:rsidRPr="00EF7AF7">
        <w:rPr>
          <w:sz w:val="16"/>
        </w:rPr>
        <w:t xml:space="preserve"> almost </w:t>
      </w:r>
      <w:r w:rsidRPr="00EF7AF7">
        <w:rPr>
          <w:u w:val="single"/>
        </w:rPr>
        <w:t>always</w:t>
      </w:r>
      <w:r w:rsidRPr="00EF7AF7">
        <w:rPr>
          <w:sz w:val="16"/>
        </w:rPr>
        <w:t xml:space="preserve"> </w:t>
      </w:r>
      <w:r w:rsidRPr="00EF7AF7">
        <w:rPr>
          <w:iCs/>
          <w:u w:val="single"/>
          <w:bdr w:val="single" w:sz="8" w:space="0" w:color="auto"/>
        </w:rPr>
        <w:t>take advantage</w:t>
      </w:r>
      <w:r w:rsidRPr="00EF7AF7">
        <w:rPr>
          <w:sz w:val="16"/>
        </w:rPr>
        <w:t xml:space="preserve"> of the more vulnerable party by squeezing price, shifting liabilities, or [*35] demanding certain things without paying an associated price. 8 </w:t>
      </w:r>
      <w:r w:rsidRPr="00EF7AF7">
        <w:rPr>
          <w:iCs/>
          <w:u w:val="single"/>
          <w:bdr w:val="single" w:sz="8" w:space="0" w:color="auto"/>
        </w:rPr>
        <w:t>Consolidation</w:t>
      </w:r>
      <w:r w:rsidRPr="00EF7AF7">
        <w:rPr>
          <w:sz w:val="16"/>
        </w:rPr>
        <w:t xml:space="preserve"> </w:t>
      </w:r>
      <w:r w:rsidRPr="00EF7AF7">
        <w:rPr>
          <w:u w:val="single"/>
        </w:rPr>
        <w:t>and</w:t>
      </w:r>
      <w:r w:rsidRPr="00EF7AF7">
        <w:rPr>
          <w:sz w:val="16"/>
        </w:rPr>
        <w:t xml:space="preserve"> </w:t>
      </w:r>
      <w:r w:rsidRPr="00EF7AF7">
        <w:rPr>
          <w:iCs/>
          <w:u w:val="single"/>
          <w:bdr w:val="single" w:sz="8" w:space="0" w:color="auto"/>
        </w:rPr>
        <w:t>vertical integration</w:t>
      </w:r>
      <w:r w:rsidRPr="00EF7AF7">
        <w:rPr>
          <w:sz w:val="16"/>
        </w:rPr>
        <w:t xml:space="preserve"> </w:t>
      </w:r>
      <w:r w:rsidRPr="00EF7AF7">
        <w:rPr>
          <w:iCs/>
          <w:u w:val="single"/>
          <w:bdr w:val="single" w:sz="8" w:space="0" w:color="auto"/>
        </w:rPr>
        <w:t>provide this</w:t>
      </w:r>
      <w:r w:rsidRPr="00EF7AF7">
        <w:rPr>
          <w:sz w:val="16"/>
        </w:rPr>
        <w:t xml:space="preserve"> type of setting. 9</w:t>
      </w:r>
    </w:p>
    <w:p w14:paraId="32B99A39" w14:textId="77777777" w:rsidR="00EF7AF7" w:rsidRPr="00EF7AF7" w:rsidRDefault="00EF7AF7" w:rsidP="00EF7AF7">
      <w:pPr>
        <w:rPr>
          <w:sz w:val="16"/>
        </w:rPr>
      </w:pPr>
      <w:r w:rsidRPr="00EF7AF7">
        <w:rPr>
          <w:u w:val="single"/>
        </w:rPr>
        <w:t>The question for</w:t>
      </w:r>
      <w:r w:rsidRPr="00EF7AF7">
        <w:rPr>
          <w:sz w:val="16"/>
        </w:rPr>
        <w:t xml:space="preserve"> </w:t>
      </w:r>
      <w:r w:rsidRPr="00EF7AF7">
        <w:rPr>
          <w:iCs/>
          <w:u w:val="single"/>
          <w:bdr w:val="single" w:sz="8" w:space="0" w:color="auto"/>
        </w:rPr>
        <w:t>policy makers</w:t>
      </w:r>
      <w:r w:rsidRPr="00EF7AF7">
        <w:rPr>
          <w:sz w:val="16"/>
        </w:rPr>
        <w:t xml:space="preserve"> </w:t>
      </w:r>
      <w:r w:rsidRPr="00EF7AF7">
        <w:rPr>
          <w:u w:val="single"/>
        </w:rPr>
        <w:t>is</w:t>
      </w:r>
      <w:r w:rsidRPr="00EF7AF7">
        <w:rPr>
          <w:sz w:val="16"/>
        </w:rPr>
        <w:t xml:space="preserve"> </w:t>
      </w:r>
      <w:r w:rsidRPr="00EF7AF7">
        <w:rPr>
          <w:iCs/>
          <w:u w:val="single"/>
          <w:bdr w:val="single" w:sz="8" w:space="0" w:color="auto"/>
        </w:rPr>
        <w:t>how to deal</w:t>
      </w:r>
      <w:r w:rsidRPr="00EF7AF7">
        <w:rPr>
          <w:sz w:val="16"/>
        </w:rPr>
        <w:t xml:space="preserve"> </w:t>
      </w:r>
      <w:r w:rsidRPr="00EF7AF7">
        <w:rPr>
          <w:u w:val="single"/>
        </w:rPr>
        <w:t>with</w:t>
      </w:r>
      <w:r w:rsidRPr="00EF7AF7">
        <w:rPr>
          <w:sz w:val="16"/>
        </w:rPr>
        <w:t xml:space="preserve"> the possibility of </w:t>
      </w:r>
      <w:r w:rsidRPr="00EF7AF7">
        <w:rPr>
          <w:iCs/>
          <w:u w:val="single"/>
          <w:bdr w:val="single" w:sz="8" w:space="0" w:color="auto"/>
        </w:rPr>
        <w:t>abusive practices</w:t>
      </w:r>
      <w:r w:rsidRPr="00EF7AF7">
        <w:rPr>
          <w:sz w:val="16"/>
        </w:rPr>
        <w:t xml:space="preserve"> stemming from consolidation and vertical integration. 10 This outline presents different ways to affect the power imbalance in the food and agriculture sector. The first set of techniques go to the heart of the problem, attempting to equalize the bargaining power of the players by (1) affecting the structure of the industry and </w:t>
      </w:r>
      <w:r w:rsidRPr="00EF7AF7">
        <w:rPr>
          <w:iCs/>
          <w:u w:val="single"/>
          <w:bdr w:val="single" w:sz="8" w:space="0" w:color="auto"/>
        </w:rPr>
        <w:t>reducing</w:t>
      </w:r>
      <w:r w:rsidRPr="00EF7AF7">
        <w:rPr>
          <w:sz w:val="16"/>
        </w:rPr>
        <w:t xml:space="preserve"> </w:t>
      </w:r>
      <w:r w:rsidRPr="00EF7AF7">
        <w:rPr>
          <w:u w:val="single"/>
        </w:rPr>
        <w:t>the power of the</w:t>
      </w:r>
      <w:r w:rsidRPr="00EF7AF7">
        <w:rPr>
          <w:sz w:val="16"/>
        </w:rPr>
        <w:t xml:space="preserve"> </w:t>
      </w:r>
      <w:r w:rsidRPr="00EF7AF7">
        <w:rPr>
          <w:iCs/>
          <w:u w:val="single"/>
          <w:bdr w:val="single" w:sz="8" w:space="0" w:color="auto"/>
        </w:rPr>
        <w:t>stronger party</w:t>
      </w:r>
      <w:r w:rsidRPr="00EF7AF7">
        <w:rPr>
          <w:u w:val="single"/>
        </w:rPr>
        <w:t>, or</w:t>
      </w:r>
      <w:r w:rsidRPr="00EF7AF7">
        <w:rPr>
          <w:sz w:val="16"/>
        </w:rPr>
        <w:t xml:space="preserve"> by (2) </w:t>
      </w:r>
      <w:r w:rsidRPr="00EF7AF7">
        <w:rPr>
          <w:iCs/>
          <w:u w:val="single"/>
          <w:bdr w:val="single" w:sz="8" w:space="0" w:color="auto"/>
        </w:rPr>
        <w:t>encouraging collective bargaining</w:t>
      </w:r>
      <w:r w:rsidRPr="00EF7AF7">
        <w:rPr>
          <w:sz w:val="16"/>
        </w:rPr>
        <w:t xml:space="preserve"> and increasing the power </w:t>
      </w:r>
      <w:r w:rsidRPr="00EF7AF7">
        <w:rPr>
          <w:u w:val="single"/>
        </w:rPr>
        <w:t>of the</w:t>
      </w:r>
      <w:r w:rsidRPr="00EF7AF7">
        <w:rPr>
          <w:sz w:val="16"/>
        </w:rPr>
        <w:t xml:space="preserve"> </w:t>
      </w:r>
      <w:r w:rsidRPr="00EF7AF7">
        <w:rPr>
          <w:iCs/>
          <w:u w:val="single"/>
          <w:bdr w:val="single" w:sz="8" w:space="0" w:color="auto"/>
        </w:rPr>
        <w:t>weaker party</w:t>
      </w:r>
      <w:r w:rsidRPr="00EF7AF7">
        <w:rPr>
          <w:sz w:val="16"/>
        </w:rPr>
        <w:t xml:space="preserve">. The second set of techniques is closely related to the first set, yet seem to accept the existence of a power imbalance. These techniques simply try to minimize the negative consequences of increased consolidation by (3) </w:t>
      </w:r>
      <w:r w:rsidRPr="00EF7AF7">
        <w:rPr>
          <w:iCs/>
          <w:u w:val="single"/>
          <w:bdr w:val="single" w:sz="8" w:space="0" w:color="auto"/>
        </w:rPr>
        <w:t>regulating</w:t>
      </w:r>
      <w:r w:rsidRPr="00EF7AF7">
        <w:rPr>
          <w:sz w:val="16"/>
        </w:rPr>
        <w:t xml:space="preserve"> the </w:t>
      </w:r>
      <w:r w:rsidRPr="00EF7AF7">
        <w:rPr>
          <w:iCs/>
          <w:u w:val="single"/>
          <w:bdr w:val="single" w:sz="8" w:space="0" w:color="auto"/>
        </w:rPr>
        <w:t>behavior</w:t>
      </w:r>
      <w:r w:rsidRPr="00EF7AF7">
        <w:rPr>
          <w:sz w:val="16"/>
        </w:rPr>
        <w:t xml:space="preserve"> of participants </w:t>
      </w:r>
      <w:r w:rsidRPr="00EF7AF7">
        <w:rPr>
          <w:u w:val="single"/>
        </w:rPr>
        <w:t>and</w:t>
      </w:r>
      <w:r w:rsidRPr="00EF7AF7">
        <w:rPr>
          <w:sz w:val="16"/>
        </w:rPr>
        <w:t xml:space="preserve"> (4) </w:t>
      </w:r>
      <w:r w:rsidRPr="00EF7AF7">
        <w:rPr>
          <w:u w:val="single"/>
        </w:rPr>
        <w:t>improving</w:t>
      </w:r>
      <w:r w:rsidRPr="00EF7AF7">
        <w:rPr>
          <w:sz w:val="16"/>
        </w:rPr>
        <w:t xml:space="preserve"> the </w:t>
      </w:r>
      <w:r w:rsidRPr="00EF7AF7">
        <w:rPr>
          <w:iCs/>
          <w:u w:val="single"/>
          <w:bdr w:val="single" w:sz="8" w:space="0" w:color="auto"/>
        </w:rPr>
        <w:t>enforcement</w:t>
      </w:r>
      <w:r w:rsidRPr="00EF7AF7">
        <w:rPr>
          <w:sz w:val="16"/>
        </w:rPr>
        <w:t xml:space="preserve"> </w:t>
      </w:r>
      <w:r w:rsidRPr="00EF7AF7">
        <w:rPr>
          <w:u w:val="single"/>
        </w:rPr>
        <w:t>of</w:t>
      </w:r>
      <w:r w:rsidRPr="00EF7AF7">
        <w:rPr>
          <w:sz w:val="16"/>
        </w:rPr>
        <w:t xml:space="preserve"> competition or </w:t>
      </w:r>
      <w:r w:rsidRPr="00EF7AF7">
        <w:rPr>
          <w:iCs/>
          <w:u w:val="single"/>
          <w:bdr w:val="single" w:sz="8" w:space="0" w:color="auto"/>
        </w:rPr>
        <w:t>trade</w:t>
      </w:r>
      <w:r w:rsidRPr="00EF7AF7">
        <w:rPr>
          <w:sz w:val="16"/>
        </w:rPr>
        <w:t xml:space="preserve"> practice </w:t>
      </w:r>
      <w:r w:rsidRPr="00EF7AF7">
        <w:rPr>
          <w:iCs/>
          <w:u w:val="single"/>
          <w:bdr w:val="single" w:sz="8" w:space="0" w:color="auto"/>
        </w:rPr>
        <w:t>laws</w:t>
      </w:r>
      <w:r w:rsidRPr="00EF7AF7">
        <w:rPr>
          <w:sz w:val="16"/>
        </w:rPr>
        <w:t>.</w:t>
      </w:r>
    </w:p>
    <w:p w14:paraId="155E3B46" w14:textId="77777777" w:rsidR="00EF7AF7" w:rsidRPr="00EF7AF7" w:rsidRDefault="00EF7AF7" w:rsidP="00EF7AF7">
      <w:pPr>
        <w:rPr>
          <w:sz w:val="16"/>
        </w:rPr>
      </w:pPr>
      <w:r w:rsidRPr="00EF7AF7">
        <w:rPr>
          <w:sz w:val="16"/>
        </w:rPr>
        <w:t>II. Affect the Structure of the Industry</w:t>
      </w:r>
    </w:p>
    <w:p w14:paraId="5B14B99B" w14:textId="77777777" w:rsidR="00EF7AF7" w:rsidRPr="00EF7AF7" w:rsidRDefault="00EF7AF7" w:rsidP="00EF7AF7">
      <w:pPr>
        <w:rPr>
          <w:sz w:val="16"/>
        </w:rPr>
      </w:pPr>
      <w:r w:rsidRPr="00EF7AF7">
        <w:rPr>
          <w:sz w:val="16"/>
        </w:rPr>
        <w:t xml:space="preserve">This approach will </w:t>
      </w:r>
      <w:r w:rsidRPr="00EF7AF7">
        <w:rPr>
          <w:iCs/>
          <w:u w:val="single"/>
          <w:bdr w:val="single" w:sz="8" w:space="0" w:color="auto"/>
        </w:rPr>
        <w:t>decrease</w:t>
      </w:r>
      <w:r w:rsidRPr="00EF7AF7">
        <w:rPr>
          <w:sz w:val="16"/>
        </w:rPr>
        <w:t xml:space="preserve"> </w:t>
      </w:r>
      <w:r w:rsidRPr="00EF7AF7">
        <w:rPr>
          <w:u w:val="single"/>
        </w:rPr>
        <w:t>power of</w:t>
      </w:r>
      <w:r w:rsidRPr="00EF7AF7">
        <w:rPr>
          <w:sz w:val="16"/>
        </w:rPr>
        <w:t xml:space="preserve"> </w:t>
      </w:r>
      <w:r w:rsidRPr="00EF7AF7">
        <w:rPr>
          <w:iCs/>
          <w:u w:val="single"/>
          <w:bdr w:val="single" w:sz="8" w:space="0" w:color="auto"/>
        </w:rPr>
        <w:t>one</w:t>
      </w:r>
      <w:r w:rsidRPr="00EF7AF7">
        <w:rPr>
          <w:sz w:val="16"/>
        </w:rPr>
        <w:t xml:space="preserve"> </w:t>
      </w:r>
      <w:r w:rsidRPr="00EF7AF7">
        <w:rPr>
          <w:u w:val="single"/>
        </w:rPr>
        <w:t>of the</w:t>
      </w:r>
      <w:r w:rsidRPr="00EF7AF7">
        <w:rPr>
          <w:sz w:val="16"/>
        </w:rPr>
        <w:t xml:space="preserve"> </w:t>
      </w:r>
      <w:r w:rsidRPr="00EF7AF7">
        <w:rPr>
          <w:iCs/>
          <w:u w:val="single"/>
          <w:bdr w:val="single" w:sz="8" w:space="0" w:color="auto"/>
        </w:rPr>
        <w:t>players</w:t>
      </w:r>
      <w:r w:rsidRPr="00EF7AF7">
        <w:rPr>
          <w:u w:val="single"/>
        </w:rPr>
        <w:t>, because it will provide</w:t>
      </w:r>
      <w:r w:rsidRPr="00EF7AF7">
        <w:rPr>
          <w:sz w:val="16"/>
        </w:rPr>
        <w:t xml:space="preserve"> </w:t>
      </w:r>
      <w:r w:rsidRPr="00EF7AF7">
        <w:rPr>
          <w:iCs/>
          <w:u w:val="single"/>
          <w:bdr w:val="single" w:sz="8" w:space="0" w:color="auto"/>
        </w:rPr>
        <w:t>more choices</w:t>
      </w:r>
      <w:r w:rsidRPr="00EF7AF7">
        <w:rPr>
          <w:sz w:val="16"/>
        </w:rPr>
        <w:t xml:space="preserve"> in the market place. 11 Proposed laws seek to accomplish this by limiting what certain firms may own or control. 12 However, critics argue that under this policy, the government </w:t>
      </w:r>
      <w:r w:rsidRPr="00EF7AF7">
        <w:rPr>
          <w:u w:val="single"/>
        </w:rPr>
        <w:t>might</w:t>
      </w:r>
      <w:r w:rsidRPr="00EF7AF7">
        <w:rPr>
          <w:sz w:val="16"/>
        </w:rPr>
        <w:t xml:space="preserve"> </w:t>
      </w:r>
      <w:r w:rsidRPr="00EF7AF7">
        <w:rPr>
          <w:iCs/>
          <w:u w:val="single"/>
          <w:bdr w:val="single" w:sz="8" w:space="0" w:color="auto"/>
        </w:rPr>
        <w:t>hinder</w:t>
      </w:r>
      <w:r w:rsidRPr="00EF7AF7">
        <w:rPr>
          <w:sz w:val="16"/>
        </w:rPr>
        <w:t xml:space="preserve"> </w:t>
      </w:r>
      <w:r w:rsidRPr="00EF7AF7">
        <w:rPr>
          <w:u w:val="single"/>
        </w:rPr>
        <w:t>the most</w:t>
      </w:r>
      <w:r w:rsidRPr="00EF7AF7">
        <w:rPr>
          <w:sz w:val="16"/>
        </w:rPr>
        <w:t xml:space="preserve"> </w:t>
      </w:r>
      <w:r w:rsidRPr="00EF7AF7">
        <w:rPr>
          <w:iCs/>
          <w:u w:val="single"/>
          <w:bdr w:val="single" w:sz="8" w:space="0" w:color="auto"/>
        </w:rPr>
        <w:t>efficient means of production</w:t>
      </w:r>
      <w:r w:rsidRPr="00EF7AF7">
        <w:rPr>
          <w:sz w:val="16"/>
        </w:rPr>
        <w:t xml:space="preserve"> 13 , and in any case, the government should not be in the business of dictating who owns what. Because these policies tend to have the most appreciable effect on certain market participants, they can also be the most controversial.</w:t>
      </w:r>
    </w:p>
    <w:p w14:paraId="45214C98" w14:textId="77777777" w:rsidR="00EF7AF7" w:rsidRPr="00EF7AF7" w:rsidRDefault="00EF7AF7" w:rsidP="00EF7AF7">
      <w:pPr>
        <w:rPr>
          <w:sz w:val="16"/>
        </w:rPr>
      </w:pPr>
      <w:r w:rsidRPr="00EF7AF7">
        <w:rPr>
          <w:sz w:val="16"/>
        </w:rPr>
        <w:t>A. Prohibit Certain Businesses from Owning Certain Types of Businesses</w:t>
      </w:r>
    </w:p>
    <w:p w14:paraId="29844287" w14:textId="77777777" w:rsidR="00EF7AF7" w:rsidRPr="00EF7AF7" w:rsidRDefault="00EF7AF7" w:rsidP="00EF7AF7">
      <w:pPr>
        <w:rPr>
          <w:sz w:val="16"/>
        </w:rPr>
      </w:pPr>
      <w:r w:rsidRPr="00EF7AF7">
        <w:rPr>
          <w:u w:val="single"/>
        </w:rPr>
        <w:t xml:space="preserve">A well-known example of this limited ownership concept is </w:t>
      </w:r>
      <w:r w:rsidRPr="00EF7AF7">
        <w:rPr>
          <w:iCs/>
          <w:u w:val="single"/>
          <w:bdr w:val="single" w:sz="8" w:space="0" w:color="auto"/>
        </w:rPr>
        <w:t>prohibiting packers</w:t>
      </w:r>
      <w:r w:rsidRPr="00EF7AF7">
        <w:rPr>
          <w:sz w:val="16"/>
        </w:rPr>
        <w:t xml:space="preserve"> </w:t>
      </w:r>
      <w:r w:rsidRPr="00EF7AF7">
        <w:rPr>
          <w:u w:val="single"/>
        </w:rPr>
        <w:t>from</w:t>
      </w:r>
      <w:r w:rsidRPr="00EF7AF7">
        <w:rPr>
          <w:sz w:val="16"/>
        </w:rPr>
        <w:t xml:space="preserve"> </w:t>
      </w:r>
      <w:r w:rsidRPr="00EF7AF7">
        <w:rPr>
          <w:iCs/>
          <w:u w:val="single"/>
          <w:bdr w:val="single" w:sz="8" w:space="0" w:color="auto"/>
        </w:rPr>
        <w:t>owning livestock</w:t>
      </w:r>
      <w:r w:rsidRPr="00EF7AF7">
        <w:rPr>
          <w:sz w:val="16"/>
        </w:rPr>
        <w:t>. A similar approach was utilized in 1920, when the federal government forced packers to agree to no longer own or control mar [*36] keting channels, including railroads and stockyards. 14 The Packer Consent Decree of 1920 enjoined the "Big Five" meatpackers</w:t>
      </w:r>
    </w:p>
    <w:p w14:paraId="51F910AE" w14:textId="77777777" w:rsidR="00EF7AF7" w:rsidRPr="00EF7AF7" w:rsidRDefault="00EF7AF7" w:rsidP="00EF7AF7">
      <w:pPr>
        <w:rPr>
          <w:sz w:val="16"/>
        </w:rPr>
      </w:pPr>
      <w:r w:rsidRPr="00EF7AF7">
        <w:rPr>
          <w:sz w:val="16"/>
        </w:rPr>
        <w:t>"both severally and jointly from (1) holding any interest in public stockyard companies, stockyard terminal railroads, or market newspapers, (2) engaging in, or holding any interest in, the business of manufacturing, selling or transporting any of 114 enumerated food products, (principally fish, vegetables, fruit, and groceries), and thirty other articles unrelated to the meat packing industry; (3) using or permitting others to use their distributive facilities for the handling of any of these enumerated articles, (4) selling meat at retail, (5) holding any interest in any public cold storage plant, and (6) selling fresh milk or cream." 15</w:t>
      </w:r>
    </w:p>
    <w:p w14:paraId="5B01C2AB" w14:textId="77777777" w:rsidR="00EF7AF7" w:rsidRPr="00EF7AF7" w:rsidRDefault="00EF7AF7" w:rsidP="00EF7AF7">
      <w:pPr>
        <w:rPr>
          <w:sz w:val="16"/>
        </w:rPr>
      </w:pPr>
      <w:r w:rsidRPr="00EF7AF7">
        <w:rPr>
          <w:u w:val="single"/>
        </w:rPr>
        <w:t xml:space="preserve">Because this policy </w:t>
      </w:r>
      <w:r w:rsidRPr="00EF7AF7">
        <w:rPr>
          <w:iCs/>
          <w:u w:val="single"/>
          <w:bdr w:val="single" w:sz="8" w:space="0" w:color="auto"/>
        </w:rPr>
        <w:t>prohibits</w:t>
      </w:r>
      <w:r w:rsidRPr="00EF7AF7">
        <w:rPr>
          <w:sz w:val="16"/>
        </w:rPr>
        <w:t xml:space="preserve"> </w:t>
      </w:r>
      <w:r w:rsidRPr="00EF7AF7">
        <w:rPr>
          <w:u w:val="single"/>
        </w:rPr>
        <w:t>certain types of</w:t>
      </w:r>
      <w:r w:rsidRPr="00EF7AF7">
        <w:rPr>
          <w:sz w:val="16"/>
        </w:rPr>
        <w:t xml:space="preserve"> </w:t>
      </w:r>
      <w:r w:rsidRPr="00EF7AF7">
        <w:rPr>
          <w:iCs/>
          <w:u w:val="single"/>
          <w:bdr w:val="single" w:sz="8" w:space="0" w:color="auto"/>
        </w:rPr>
        <w:t>vertical integration</w:t>
      </w:r>
      <w:r w:rsidRPr="00EF7AF7">
        <w:rPr>
          <w:u w:val="single"/>
        </w:rPr>
        <w:t>, it is an attempt to</w:t>
      </w:r>
      <w:r w:rsidRPr="00EF7AF7">
        <w:rPr>
          <w:sz w:val="16"/>
        </w:rPr>
        <w:t xml:space="preserve"> </w:t>
      </w:r>
      <w:r w:rsidRPr="00EF7AF7">
        <w:rPr>
          <w:iCs/>
          <w:u w:val="single"/>
          <w:bdr w:val="single" w:sz="8" w:space="0" w:color="auto"/>
        </w:rPr>
        <w:t>thwart</w:t>
      </w:r>
      <w:r w:rsidRPr="00EF7AF7">
        <w:rPr>
          <w:sz w:val="16"/>
        </w:rPr>
        <w:t xml:space="preserve"> market </w:t>
      </w:r>
      <w:r w:rsidRPr="00EF7AF7">
        <w:rPr>
          <w:iCs/>
          <w:u w:val="single"/>
          <w:bdr w:val="single" w:sz="8" w:space="0" w:color="auto"/>
        </w:rPr>
        <w:t>manipulation</w:t>
      </w:r>
      <w:r w:rsidRPr="00EF7AF7">
        <w:rPr>
          <w:sz w:val="16"/>
        </w:rPr>
        <w:t xml:space="preserve"> and encourage access to the market for other participants. This policy can be implemented in a variety of ways, as indicated by the following three examples.</w:t>
      </w:r>
    </w:p>
    <w:p w14:paraId="6D9603B1" w14:textId="77777777" w:rsidR="00EF7AF7" w:rsidRPr="00EF7AF7" w:rsidRDefault="00EF7AF7" w:rsidP="00EF7AF7">
      <w:pPr>
        <w:rPr>
          <w:sz w:val="16"/>
        </w:rPr>
      </w:pPr>
      <w:r w:rsidRPr="00EF7AF7">
        <w:rPr>
          <w:sz w:val="16"/>
        </w:rPr>
        <w:t>1. Merger Review</w:t>
      </w:r>
    </w:p>
    <w:p w14:paraId="2F189AE2" w14:textId="77777777" w:rsidR="00EF7AF7" w:rsidRPr="00EF7AF7" w:rsidRDefault="00EF7AF7" w:rsidP="00EF7AF7">
      <w:pPr>
        <w:rPr>
          <w:sz w:val="16"/>
        </w:rPr>
      </w:pPr>
      <w:r w:rsidRPr="00EF7AF7">
        <w:rPr>
          <w:sz w:val="16"/>
        </w:rPr>
        <w:t xml:space="preserve">The </w:t>
      </w:r>
      <w:r w:rsidRPr="00EF7AF7">
        <w:rPr>
          <w:iCs/>
          <w:u w:val="single"/>
          <w:bdr w:val="single" w:sz="8" w:space="0" w:color="auto"/>
        </w:rPr>
        <w:t>merger provisions</w:t>
      </w:r>
      <w:r w:rsidRPr="00EF7AF7">
        <w:rPr>
          <w:sz w:val="16"/>
        </w:rPr>
        <w:t xml:space="preserve"> included </w:t>
      </w:r>
      <w:r w:rsidRPr="00EF7AF7">
        <w:rPr>
          <w:u w:val="single"/>
        </w:rPr>
        <w:t>in</w:t>
      </w:r>
      <w:r w:rsidRPr="00EF7AF7">
        <w:rPr>
          <w:sz w:val="16"/>
        </w:rPr>
        <w:t xml:space="preserve"> the </w:t>
      </w:r>
      <w:r w:rsidRPr="00EF7AF7">
        <w:rPr>
          <w:iCs/>
          <w:u w:val="single"/>
          <w:bdr w:val="single" w:sz="8" w:space="0" w:color="auto"/>
        </w:rPr>
        <w:t>Clayton</w:t>
      </w:r>
      <w:r w:rsidRPr="00EF7AF7">
        <w:rPr>
          <w:sz w:val="16"/>
        </w:rPr>
        <w:t xml:space="preserve"> Act </w:t>
      </w:r>
      <w:r w:rsidRPr="00EF7AF7">
        <w:rPr>
          <w:u w:val="single"/>
        </w:rPr>
        <w:t>grant the</w:t>
      </w:r>
      <w:r w:rsidRPr="00EF7AF7">
        <w:rPr>
          <w:sz w:val="16"/>
        </w:rPr>
        <w:t xml:space="preserve"> Department of Justice ("DOJ") and the Federal Trade Commission ("FTC") the </w:t>
      </w:r>
      <w:r w:rsidRPr="00EF7AF7">
        <w:rPr>
          <w:iCs/>
          <w:u w:val="single"/>
          <w:bdr w:val="single" w:sz="8" w:space="0" w:color="auto"/>
        </w:rPr>
        <w:t>authority</w:t>
      </w:r>
      <w:r w:rsidRPr="00EF7AF7">
        <w:rPr>
          <w:sz w:val="16"/>
        </w:rPr>
        <w:t xml:space="preserve"> to either block a merger or to require a firm to first spin off certain assets before it can acquire another firm. 16 For example, Smithfield Foods, the nation's largest hog processor, recently purchased the pork processing facilities of Farmland Industries, a cooperative that was previously the nation's sixth-largest pork producer and was involved in bankruptcy proceedings when the Smithfield acquisition was announced. 17 Because of the magnitude of the acquisition, Smithfield was required to file merger review documents with the DOJ. 18 A number of federal policy makers, especially those from the upper Midwest, urged DOJ to [*37] closely review the proposed acquisition for possible negative effects on the hog market. 19 DOJ ultimately decided to not challenge the merger. 20</w:t>
      </w:r>
    </w:p>
    <w:p w14:paraId="5DFA940F" w14:textId="77777777" w:rsidR="00EF7AF7" w:rsidRPr="00EF7AF7" w:rsidRDefault="00EF7AF7" w:rsidP="00EF7AF7">
      <w:pPr>
        <w:rPr>
          <w:sz w:val="16"/>
        </w:rPr>
      </w:pPr>
      <w:r w:rsidRPr="00EF7AF7">
        <w:rPr>
          <w:sz w:val="16"/>
        </w:rPr>
        <w:t xml:space="preserve">2. </w:t>
      </w:r>
      <w:r w:rsidRPr="00EF7AF7">
        <w:rPr>
          <w:iCs/>
          <w:u w:val="single"/>
          <w:bdr w:val="single" w:sz="8" w:space="0" w:color="auto"/>
        </w:rPr>
        <w:t>Break Up</w:t>
      </w:r>
      <w:r w:rsidRPr="00EF7AF7">
        <w:rPr>
          <w:sz w:val="16"/>
        </w:rPr>
        <w:t xml:space="preserve"> Firm</w:t>
      </w:r>
      <w:r w:rsidRPr="00EF7AF7">
        <w:rPr>
          <w:iCs/>
          <w:u w:val="single"/>
          <w:bdr w:val="single" w:sz="8" w:space="0" w:color="auto"/>
        </w:rPr>
        <w:t>s</w:t>
      </w:r>
    </w:p>
    <w:p w14:paraId="710EF9FC" w14:textId="77777777" w:rsidR="00EF7AF7" w:rsidRPr="00EF7AF7" w:rsidRDefault="00EF7AF7" w:rsidP="00EF7AF7">
      <w:pPr>
        <w:rPr>
          <w:sz w:val="16"/>
        </w:rPr>
      </w:pPr>
      <w:r w:rsidRPr="00EF7AF7">
        <w:rPr>
          <w:sz w:val="16"/>
        </w:rPr>
        <w:t xml:space="preserve">This approach </w:t>
      </w:r>
      <w:r w:rsidRPr="00EF7AF7">
        <w:rPr>
          <w:u w:val="single"/>
        </w:rPr>
        <w:t>may be</w:t>
      </w:r>
      <w:r w:rsidRPr="00EF7AF7">
        <w:rPr>
          <w:sz w:val="16"/>
        </w:rPr>
        <w:t xml:space="preserve"> the </w:t>
      </w:r>
      <w:r w:rsidRPr="00EF7AF7">
        <w:rPr>
          <w:iCs/>
          <w:u w:val="single"/>
          <w:bdr w:val="single" w:sz="8" w:space="0" w:color="auto"/>
        </w:rPr>
        <w:t>most drastic</w:t>
      </w:r>
      <w:r w:rsidRPr="00EF7AF7">
        <w:rPr>
          <w:sz w:val="16"/>
        </w:rPr>
        <w:t>, because it forces firms to divest interests already owned. The Sherman Act provides the Department of Justice with this power, and DOJ has exercised the power in cases such as the break up of AT&amp;T and the ongoing Microsoft case. 21</w:t>
      </w:r>
    </w:p>
    <w:p w14:paraId="66992005" w14:textId="77777777" w:rsidR="00EF7AF7" w:rsidRPr="00EF7AF7" w:rsidRDefault="00EF7AF7" w:rsidP="00EF7AF7">
      <w:pPr>
        <w:rPr>
          <w:sz w:val="16"/>
        </w:rPr>
      </w:pPr>
      <w:r w:rsidRPr="00EF7AF7">
        <w:rPr>
          <w:sz w:val="16"/>
        </w:rPr>
        <w:t>3. Prohibit Certain Types of Business Entities from Owning Farmland or Engaging in Farming Activities</w:t>
      </w:r>
    </w:p>
    <w:p w14:paraId="1B6E5A2D" w14:textId="77777777" w:rsidR="00EF7AF7" w:rsidRPr="00EF7AF7" w:rsidRDefault="00EF7AF7" w:rsidP="00EF7AF7">
      <w:pPr>
        <w:rPr>
          <w:sz w:val="16"/>
        </w:rPr>
      </w:pPr>
      <w:r w:rsidRPr="00EF7AF7">
        <w:rPr>
          <w:sz w:val="16"/>
        </w:rPr>
        <w:t xml:space="preserve">A number of states have promulgated laws that prohibit certain types of corporations from owning or controlling farms; these laws attempt to encourage family farm ownership of agricultural assets. 22 Recently, however, parties have challenged the constitutionality of these laws on the basis of the Dormant Commerce Clause. 23 In essence, the claimants argue that state legislatures either intended, or the laws have the effect of, discriminating against out-of-state businesses. 24 Significantly, the Eighth Circuit recently held that Amendment E to South Dakota's Constitution, which prohibits certain corporations from acquiring land used for farming, was unconstitutional because it had a discriminatory purpose. 25 [*38] </w:t>
      </w:r>
    </w:p>
    <w:p w14:paraId="73863B93" w14:textId="77777777" w:rsidR="00EF7AF7" w:rsidRPr="00EF7AF7" w:rsidRDefault="00EF7AF7" w:rsidP="00EF7AF7">
      <w:pPr>
        <w:rPr>
          <w:sz w:val="16"/>
        </w:rPr>
      </w:pPr>
      <w:r w:rsidRPr="00EF7AF7">
        <w:rPr>
          <w:sz w:val="16"/>
        </w:rPr>
        <w:t xml:space="preserve">B. Increase </w:t>
      </w:r>
      <w:r w:rsidRPr="00EF7AF7">
        <w:rPr>
          <w:iCs/>
          <w:highlight w:val="yellow"/>
          <w:u w:val="single"/>
          <w:bdr w:val="single" w:sz="8" w:space="0" w:color="auto"/>
        </w:rPr>
        <w:t>Bargaining Rights</w:t>
      </w:r>
    </w:p>
    <w:p w14:paraId="7FA85E53" w14:textId="77777777" w:rsidR="00EF7AF7" w:rsidRPr="00EF7AF7" w:rsidRDefault="00EF7AF7" w:rsidP="00EF7AF7">
      <w:pPr>
        <w:rPr>
          <w:sz w:val="16"/>
        </w:rPr>
      </w:pPr>
      <w:r w:rsidRPr="00EF7AF7">
        <w:rPr>
          <w:sz w:val="16"/>
        </w:rPr>
        <w:t xml:space="preserve">This approach </w:t>
      </w:r>
      <w:r w:rsidRPr="00EF7AF7">
        <w:rPr>
          <w:iCs/>
          <w:u w:val="single"/>
          <w:bdr w:val="single" w:sz="8" w:space="0" w:color="auto"/>
        </w:rPr>
        <w:t>attempt</w:t>
      </w:r>
      <w:r w:rsidRPr="00EF7AF7">
        <w:rPr>
          <w:sz w:val="16"/>
        </w:rPr>
        <w:t xml:space="preserve">s </w:t>
      </w:r>
      <w:r w:rsidRPr="00EF7AF7">
        <w:rPr>
          <w:u w:val="single"/>
        </w:rPr>
        <w:t>to</w:t>
      </w:r>
      <w:r w:rsidRPr="00EF7AF7">
        <w:rPr>
          <w:sz w:val="16"/>
        </w:rPr>
        <w:t xml:space="preserve"> </w:t>
      </w:r>
      <w:r w:rsidRPr="00EF7AF7">
        <w:rPr>
          <w:iCs/>
          <w:highlight w:val="yellow"/>
          <w:u w:val="single"/>
          <w:bdr w:val="single" w:sz="8" w:space="0" w:color="auto"/>
        </w:rPr>
        <w:t>increase</w:t>
      </w:r>
      <w:r w:rsidRPr="00EF7AF7">
        <w:rPr>
          <w:highlight w:val="yellow"/>
          <w:u w:val="single"/>
        </w:rPr>
        <w:t xml:space="preserve"> the</w:t>
      </w:r>
      <w:r w:rsidRPr="00EF7AF7">
        <w:rPr>
          <w:u w:val="single"/>
        </w:rPr>
        <w:t xml:space="preserve"> bargaining </w:t>
      </w:r>
      <w:r w:rsidRPr="00EF7AF7">
        <w:rPr>
          <w:highlight w:val="yellow"/>
          <w:u w:val="single"/>
        </w:rPr>
        <w:t>power of the party who</w:t>
      </w:r>
      <w:r w:rsidRPr="00EF7AF7">
        <w:rPr>
          <w:sz w:val="16"/>
        </w:rPr>
        <w:t xml:space="preserve"> </w:t>
      </w:r>
      <w:r w:rsidRPr="00EF7AF7">
        <w:rPr>
          <w:iCs/>
          <w:u w:val="single"/>
          <w:bdr w:val="single" w:sz="8" w:space="0" w:color="auto"/>
        </w:rPr>
        <w:t>traditionally</w:t>
      </w:r>
      <w:r w:rsidRPr="00EF7AF7">
        <w:rPr>
          <w:sz w:val="16"/>
        </w:rPr>
        <w:t xml:space="preserve"> </w:t>
      </w:r>
      <w:r w:rsidRPr="00EF7AF7">
        <w:rPr>
          <w:highlight w:val="yellow"/>
          <w:u w:val="single"/>
        </w:rPr>
        <w:t>has</w:t>
      </w:r>
      <w:r w:rsidRPr="00EF7AF7">
        <w:rPr>
          <w:sz w:val="16"/>
        </w:rPr>
        <w:t xml:space="preserve"> relatively </w:t>
      </w:r>
      <w:r w:rsidRPr="00EF7AF7">
        <w:rPr>
          <w:iCs/>
          <w:highlight w:val="yellow"/>
          <w:u w:val="single"/>
          <w:bdr w:val="single" w:sz="8" w:space="0" w:color="auto"/>
        </w:rPr>
        <w:t>little choice</w:t>
      </w:r>
      <w:r w:rsidRPr="00EF7AF7">
        <w:rPr>
          <w:sz w:val="16"/>
        </w:rPr>
        <w:t xml:space="preserve"> in the marketplace.</w:t>
      </w:r>
    </w:p>
    <w:p w14:paraId="793793F4" w14:textId="77777777" w:rsidR="00EF7AF7" w:rsidRPr="00EF7AF7" w:rsidRDefault="00EF7AF7" w:rsidP="00EF7AF7">
      <w:pPr>
        <w:rPr>
          <w:sz w:val="16"/>
        </w:rPr>
      </w:pPr>
      <w:r w:rsidRPr="00EF7AF7">
        <w:rPr>
          <w:sz w:val="16"/>
        </w:rPr>
        <w:t>1. Cooperative Bargaining</w:t>
      </w:r>
    </w:p>
    <w:p w14:paraId="6433F6F1" w14:textId="77777777" w:rsidR="00EF7AF7" w:rsidRPr="00EF7AF7" w:rsidRDefault="00EF7AF7" w:rsidP="00EF7AF7">
      <w:pPr>
        <w:rPr>
          <w:sz w:val="16"/>
        </w:rPr>
      </w:pPr>
      <w:r w:rsidRPr="00EF7AF7">
        <w:rPr>
          <w:u w:val="single"/>
        </w:rPr>
        <w:t>The</w:t>
      </w:r>
      <w:r w:rsidRPr="00EF7AF7">
        <w:rPr>
          <w:sz w:val="16"/>
        </w:rPr>
        <w:t xml:space="preserve"> </w:t>
      </w:r>
      <w:r w:rsidRPr="00EF7AF7">
        <w:rPr>
          <w:iCs/>
          <w:highlight w:val="yellow"/>
          <w:u w:val="single"/>
          <w:bdr w:val="single" w:sz="8" w:space="0" w:color="auto"/>
        </w:rPr>
        <w:t>Capper Volsted</w:t>
      </w:r>
      <w:r w:rsidRPr="00EF7AF7">
        <w:rPr>
          <w:iCs/>
          <w:u w:val="single"/>
          <w:bdr w:val="single" w:sz="8" w:space="0" w:color="auto"/>
        </w:rPr>
        <w:t xml:space="preserve"> Act</w:t>
      </w:r>
      <w:r w:rsidRPr="00EF7AF7">
        <w:rPr>
          <w:sz w:val="16"/>
        </w:rPr>
        <w:t xml:space="preserve"> </w:t>
      </w:r>
      <w:r w:rsidRPr="00EF7AF7">
        <w:rPr>
          <w:highlight w:val="yellow"/>
          <w:u w:val="single"/>
        </w:rPr>
        <w:t>provides producers</w:t>
      </w:r>
      <w:r w:rsidRPr="00EF7AF7">
        <w:rPr>
          <w:u w:val="single"/>
        </w:rPr>
        <w:t xml:space="preserve"> of</w:t>
      </w:r>
      <w:r w:rsidRPr="00EF7AF7">
        <w:rPr>
          <w:sz w:val="16"/>
        </w:rPr>
        <w:t xml:space="preserve"> </w:t>
      </w:r>
      <w:r w:rsidRPr="00EF7AF7">
        <w:rPr>
          <w:iCs/>
          <w:u w:val="single"/>
          <w:bdr w:val="single" w:sz="8" w:space="0" w:color="auto"/>
        </w:rPr>
        <w:t>ag</w:t>
      </w:r>
      <w:r w:rsidRPr="00EF7AF7">
        <w:rPr>
          <w:sz w:val="16"/>
        </w:rPr>
        <w:t xml:space="preserve">ricultural </w:t>
      </w:r>
      <w:r w:rsidRPr="00EF7AF7">
        <w:rPr>
          <w:iCs/>
          <w:u w:val="single"/>
          <w:bdr w:val="single" w:sz="8" w:space="0" w:color="auto"/>
        </w:rPr>
        <w:t>products</w:t>
      </w:r>
      <w:r w:rsidRPr="00EF7AF7">
        <w:rPr>
          <w:sz w:val="16"/>
        </w:rPr>
        <w:t xml:space="preserve"> </w:t>
      </w:r>
      <w:r w:rsidRPr="00EF7AF7">
        <w:rPr>
          <w:highlight w:val="yellow"/>
          <w:u w:val="single"/>
        </w:rPr>
        <w:t xml:space="preserve">the right to </w:t>
      </w:r>
      <w:r w:rsidRPr="00EF7AF7">
        <w:rPr>
          <w:iCs/>
          <w:highlight w:val="yellow"/>
          <w:u w:val="single"/>
          <w:bdr w:val="single" w:sz="8" w:space="0" w:color="auto"/>
        </w:rPr>
        <w:t>collectively bargain</w:t>
      </w:r>
      <w:r w:rsidRPr="00EF7AF7">
        <w:rPr>
          <w:u w:val="single"/>
        </w:rPr>
        <w:t>, and</w:t>
      </w:r>
      <w:r w:rsidRPr="00EF7AF7">
        <w:rPr>
          <w:sz w:val="16"/>
        </w:rPr>
        <w:t xml:space="preserve"> in essence, </w:t>
      </w:r>
      <w:r w:rsidRPr="00EF7AF7">
        <w:rPr>
          <w:iCs/>
          <w:u w:val="single"/>
          <w:bdr w:val="single" w:sz="8" w:space="0" w:color="auto"/>
        </w:rPr>
        <w:t>agree to prices among themselves</w:t>
      </w:r>
      <w:r w:rsidRPr="00EF7AF7">
        <w:rPr>
          <w:u w:val="single"/>
        </w:rPr>
        <w:t xml:space="preserve">, so long as the agreement does </w:t>
      </w:r>
      <w:r w:rsidRPr="00EF7AF7">
        <w:rPr>
          <w:iCs/>
          <w:u w:val="single"/>
          <w:bdr w:val="single" w:sz="8" w:space="0" w:color="auto"/>
        </w:rPr>
        <w:t>not "unduly enhance" prices</w:t>
      </w:r>
      <w:r w:rsidRPr="00EF7AF7">
        <w:rPr>
          <w:sz w:val="16"/>
        </w:rPr>
        <w:t xml:space="preserve">. 26 </w:t>
      </w:r>
      <w:r w:rsidRPr="00EF7AF7">
        <w:rPr>
          <w:u w:val="single"/>
        </w:rPr>
        <w:t>The law provides</w:t>
      </w:r>
      <w:r w:rsidRPr="00EF7AF7">
        <w:rPr>
          <w:sz w:val="16"/>
        </w:rPr>
        <w:t xml:space="preserve"> limited </w:t>
      </w:r>
      <w:r w:rsidRPr="00EF7AF7">
        <w:rPr>
          <w:iCs/>
          <w:u w:val="single"/>
          <w:bdr w:val="single" w:sz="8" w:space="0" w:color="auto"/>
        </w:rPr>
        <w:t>immunity</w:t>
      </w:r>
      <w:r w:rsidRPr="00EF7AF7">
        <w:rPr>
          <w:sz w:val="16"/>
        </w:rPr>
        <w:t xml:space="preserve"> </w:t>
      </w:r>
      <w:r w:rsidRPr="00EF7AF7">
        <w:rPr>
          <w:u w:val="single"/>
        </w:rPr>
        <w:t>from</w:t>
      </w:r>
      <w:r w:rsidRPr="00EF7AF7">
        <w:rPr>
          <w:sz w:val="16"/>
        </w:rPr>
        <w:t xml:space="preserve"> </w:t>
      </w:r>
      <w:r w:rsidRPr="00EF7AF7">
        <w:rPr>
          <w:iCs/>
          <w:u w:val="single"/>
          <w:bdr w:val="single" w:sz="8" w:space="0" w:color="auto"/>
        </w:rPr>
        <w:t>antitrust</w:t>
      </w:r>
      <w:r w:rsidRPr="00EF7AF7">
        <w:rPr>
          <w:sz w:val="16"/>
        </w:rPr>
        <w:t xml:space="preserve"> laws. 27 </w:t>
      </w:r>
      <w:r w:rsidRPr="00EF7AF7">
        <w:rPr>
          <w:u w:val="single"/>
        </w:rPr>
        <w:t>The</w:t>
      </w:r>
      <w:r w:rsidRPr="00EF7AF7">
        <w:rPr>
          <w:sz w:val="16"/>
        </w:rPr>
        <w:t xml:space="preserve"> </w:t>
      </w:r>
      <w:r w:rsidRPr="00EF7AF7">
        <w:rPr>
          <w:iCs/>
          <w:u w:val="single"/>
          <w:bdr w:val="single" w:sz="8" w:space="0" w:color="auto"/>
        </w:rPr>
        <w:t>trade-off</w:t>
      </w:r>
      <w:r w:rsidRPr="00EF7AF7">
        <w:rPr>
          <w:sz w:val="16"/>
        </w:rPr>
        <w:t xml:space="preserve"> </w:t>
      </w:r>
      <w:r w:rsidRPr="00EF7AF7">
        <w:rPr>
          <w:u w:val="single"/>
        </w:rPr>
        <w:t>is that the</w:t>
      </w:r>
      <w:r w:rsidRPr="00EF7AF7">
        <w:rPr>
          <w:sz w:val="16"/>
        </w:rPr>
        <w:t xml:space="preserve"> </w:t>
      </w:r>
      <w:r w:rsidRPr="00EF7AF7">
        <w:rPr>
          <w:iCs/>
          <w:u w:val="single"/>
          <w:bdr w:val="single" w:sz="8" w:space="0" w:color="auto"/>
        </w:rPr>
        <w:t>coop</w:t>
      </w:r>
      <w:r w:rsidRPr="00EF7AF7">
        <w:rPr>
          <w:sz w:val="16"/>
        </w:rPr>
        <w:t xml:space="preserve">erative </w:t>
      </w:r>
      <w:r w:rsidRPr="00EF7AF7">
        <w:rPr>
          <w:u w:val="single"/>
        </w:rPr>
        <w:t>must</w:t>
      </w:r>
      <w:r w:rsidRPr="00EF7AF7">
        <w:rPr>
          <w:sz w:val="16"/>
        </w:rPr>
        <w:t xml:space="preserve"> comply with one or both of the following: (1) </w:t>
      </w:r>
      <w:r w:rsidRPr="00EF7AF7">
        <w:rPr>
          <w:u w:val="single"/>
        </w:rPr>
        <w:t>operate in a</w:t>
      </w:r>
      <w:r w:rsidRPr="00EF7AF7">
        <w:rPr>
          <w:sz w:val="16"/>
        </w:rPr>
        <w:t xml:space="preserve"> </w:t>
      </w:r>
      <w:r w:rsidRPr="00EF7AF7">
        <w:rPr>
          <w:iCs/>
          <w:u w:val="single"/>
          <w:bdr w:val="single" w:sz="8" w:space="0" w:color="auto"/>
        </w:rPr>
        <w:t>democratic manner</w:t>
      </w:r>
      <w:r w:rsidRPr="00EF7AF7">
        <w:rPr>
          <w:sz w:val="16"/>
        </w:rPr>
        <w:t xml:space="preserve">, i.e., one member-one vote, regardless of the amount of investment </w:t>
      </w:r>
      <w:r w:rsidRPr="00EF7AF7">
        <w:rPr>
          <w:u w:val="single"/>
        </w:rPr>
        <w:t>or</w:t>
      </w:r>
      <w:r w:rsidRPr="00EF7AF7">
        <w:rPr>
          <w:sz w:val="16"/>
        </w:rPr>
        <w:t xml:space="preserve"> (2) </w:t>
      </w:r>
      <w:r w:rsidRPr="00EF7AF7">
        <w:rPr>
          <w:u w:val="single"/>
        </w:rPr>
        <w:t>limit the</w:t>
      </w:r>
      <w:r w:rsidRPr="00EF7AF7">
        <w:rPr>
          <w:sz w:val="16"/>
        </w:rPr>
        <w:t xml:space="preserve"> </w:t>
      </w:r>
      <w:r w:rsidRPr="00EF7AF7">
        <w:rPr>
          <w:iCs/>
          <w:u w:val="single"/>
          <w:bdr w:val="single" w:sz="8" w:space="0" w:color="auto"/>
        </w:rPr>
        <w:t>r</w:t>
      </w:r>
      <w:r w:rsidRPr="00EF7AF7">
        <w:rPr>
          <w:sz w:val="16"/>
        </w:rPr>
        <w:t xml:space="preserve">eturn </w:t>
      </w:r>
      <w:r w:rsidRPr="00EF7AF7">
        <w:rPr>
          <w:iCs/>
          <w:u w:val="single"/>
          <w:bdr w:val="single" w:sz="8" w:space="0" w:color="auto"/>
        </w:rPr>
        <w:t>o</w:t>
      </w:r>
      <w:r w:rsidRPr="00EF7AF7">
        <w:rPr>
          <w:sz w:val="16"/>
        </w:rPr>
        <w:t xml:space="preserve">n </w:t>
      </w:r>
      <w:r w:rsidRPr="00EF7AF7">
        <w:rPr>
          <w:iCs/>
          <w:u w:val="single"/>
          <w:bdr w:val="single" w:sz="8" w:space="0" w:color="auto"/>
        </w:rPr>
        <w:t>i</w:t>
      </w:r>
      <w:r w:rsidRPr="00EF7AF7">
        <w:rPr>
          <w:sz w:val="16"/>
        </w:rPr>
        <w:t xml:space="preserve">nvestment </w:t>
      </w:r>
      <w:r w:rsidRPr="00EF7AF7">
        <w:rPr>
          <w:u w:val="single"/>
        </w:rPr>
        <w:t>to</w:t>
      </w:r>
      <w:r w:rsidRPr="00EF7AF7">
        <w:rPr>
          <w:sz w:val="16"/>
        </w:rPr>
        <w:t xml:space="preserve"> </w:t>
      </w:r>
      <w:r w:rsidRPr="00EF7AF7">
        <w:rPr>
          <w:iCs/>
          <w:u w:val="single"/>
          <w:bdr w:val="single" w:sz="8" w:space="0" w:color="auto"/>
        </w:rPr>
        <w:t>eight percent</w:t>
      </w:r>
      <w:r w:rsidRPr="00EF7AF7">
        <w:rPr>
          <w:sz w:val="16"/>
        </w:rPr>
        <w:t xml:space="preserve"> per year; in addition, the majority of the cooperative's business must come from its members. 28 Beyond the antitrust exemption, another advantage enjoyed by cooperatives is that income for a cooperative is taxed on either the cooperative or producer level. 29 This differs from regular, subchapter C corporations that pay income tax at both the cooperative and producer levels. 30 Many feel that producers seriously underutilize the opportunities afforded under the Capper Volsted Act. 31 Nevertheless, critics of cooperatives complain that some cooperatives are not responsive to producer's needs. 32 Meanwhile, cooperatives point out that their viability is threatened by the burgeoning of business organizations such as limited liability companies, because cooperatives have trouble competing for capital. 33 [*39] </w:t>
      </w:r>
    </w:p>
    <w:p w14:paraId="38956CC5" w14:textId="77777777" w:rsidR="00EF7AF7" w:rsidRPr="00EF7AF7" w:rsidRDefault="00EF7AF7" w:rsidP="00EF7AF7">
      <w:pPr>
        <w:rPr>
          <w:sz w:val="16"/>
        </w:rPr>
      </w:pPr>
      <w:r w:rsidRPr="00EF7AF7">
        <w:rPr>
          <w:sz w:val="16"/>
        </w:rPr>
        <w:t>2. Protecting Producers' Rights to Form Cooperatives</w:t>
      </w:r>
    </w:p>
    <w:p w14:paraId="577A86A6" w14:textId="77777777" w:rsidR="00EF7AF7" w:rsidRPr="00EF7AF7" w:rsidRDefault="00EF7AF7" w:rsidP="00EF7AF7">
      <w:pPr>
        <w:rPr>
          <w:sz w:val="16"/>
        </w:rPr>
      </w:pPr>
      <w:r w:rsidRPr="00EF7AF7">
        <w:rPr>
          <w:u w:val="single"/>
        </w:rPr>
        <w:t>Congress passed the</w:t>
      </w:r>
      <w:r w:rsidRPr="00EF7AF7">
        <w:rPr>
          <w:sz w:val="16"/>
        </w:rPr>
        <w:t xml:space="preserve"> Agricultural Fair Practices Act (</w:t>
      </w:r>
      <w:r w:rsidRPr="00EF7AF7">
        <w:rPr>
          <w:iCs/>
          <w:u w:val="single"/>
          <w:bdr w:val="single" w:sz="8" w:space="0" w:color="auto"/>
        </w:rPr>
        <w:t>AFPA</w:t>
      </w:r>
      <w:r w:rsidRPr="00EF7AF7">
        <w:rPr>
          <w:sz w:val="16"/>
        </w:rPr>
        <w:t xml:space="preserve">) </w:t>
      </w:r>
      <w:r w:rsidRPr="00EF7AF7">
        <w:rPr>
          <w:u w:val="single"/>
        </w:rPr>
        <w:t>to protect a producer's right to</w:t>
      </w:r>
      <w:r w:rsidRPr="00EF7AF7">
        <w:rPr>
          <w:sz w:val="16"/>
        </w:rPr>
        <w:t xml:space="preserve"> </w:t>
      </w:r>
      <w:r w:rsidRPr="00EF7AF7">
        <w:rPr>
          <w:iCs/>
          <w:u w:val="single"/>
          <w:bdr w:val="single" w:sz="8" w:space="0" w:color="auto"/>
        </w:rPr>
        <w:t>join</w:t>
      </w:r>
      <w:r w:rsidRPr="00EF7AF7">
        <w:rPr>
          <w:sz w:val="16"/>
        </w:rPr>
        <w:t xml:space="preserve"> </w:t>
      </w:r>
      <w:r w:rsidRPr="00EF7AF7">
        <w:rPr>
          <w:u w:val="single"/>
        </w:rPr>
        <w:t>an association of producers</w:t>
      </w:r>
      <w:r w:rsidRPr="00EF7AF7">
        <w:rPr>
          <w:sz w:val="16"/>
        </w:rPr>
        <w:t xml:space="preserve">. 34 </w:t>
      </w:r>
      <w:r w:rsidRPr="00EF7AF7">
        <w:rPr>
          <w:highlight w:val="yellow"/>
          <w:u w:val="single"/>
        </w:rPr>
        <w:t>The AFPA</w:t>
      </w:r>
      <w:r w:rsidRPr="00EF7AF7">
        <w:rPr>
          <w:u w:val="single"/>
        </w:rPr>
        <w:t xml:space="preserve"> generally </w:t>
      </w:r>
      <w:r w:rsidRPr="00EF7AF7">
        <w:rPr>
          <w:iCs/>
          <w:u w:val="single"/>
          <w:bdr w:val="single" w:sz="8" w:space="0" w:color="auto"/>
        </w:rPr>
        <w:t>prohibits processors</w:t>
      </w:r>
      <w:r w:rsidRPr="00EF7AF7">
        <w:rPr>
          <w:sz w:val="16"/>
        </w:rPr>
        <w:t xml:space="preserve"> </w:t>
      </w:r>
      <w:r w:rsidRPr="00EF7AF7">
        <w:rPr>
          <w:u w:val="single"/>
        </w:rPr>
        <w:t>from</w:t>
      </w:r>
      <w:r w:rsidRPr="00EF7AF7">
        <w:rPr>
          <w:sz w:val="16"/>
        </w:rPr>
        <w:t xml:space="preserve"> </w:t>
      </w:r>
      <w:r w:rsidRPr="00EF7AF7">
        <w:rPr>
          <w:iCs/>
          <w:u w:val="single"/>
          <w:bdr w:val="single" w:sz="8" w:space="0" w:color="auto"/>
        </w:rPr>
        <w:t>discriminating against</w:t>
      </w:r>
      <w:r w:rsidRPr="00EF7AF7">
        <w:rPr>
          <w:sz w:val="16"/>
        </w:rPr>
        <w:t xml:space="preserve"> </w:t>
      </w:r>
      <w:r w:rsidRPr="00EF7AF7">
        <w:rPr>
          <w:u w:val="single"/>
        </w:rPr>
        <w:t>or</w:t>
      </w:r>
      <w:r w:rsidRPr="00EF7AF7">
        <w:rPr>
          <w:sz w:val="16"/>
        </w:rPr>
        <w:t xml:space="preserve"> </w:t>
      </w:r>
      <w:r w:rsidRPr="00EF7AF7">
        <w:rPr>
          <w:iCs/>
          <w:u w:val="single"/>
          <w:bdr w:val="single" w:sz="8" w:space="0" w:color="auto"/>
        </w:rPr>
        <w:t>intimidating producers</w:t>
      </w:r>
      <w:r w:rsidRPr="00EF7AF7">
        <w:rPr>
          <w:sz w:val="16"/>
        </w:rPr>
        <w:t xml:space="preserve"> </w:t>
      </w:r>
      <w:r w:rsidRPr="00EF7AF7">
        <w:rPr>
          <w:u w:val="single"/>
        </w:rPr>
        <w:t>who</w:t>
      </w:r>
      <w:r w:rsidRPr="00EF7AF7">
        <w:rPr>
          <w:sz w:val="16"/>
        </w:rPr>
        <w:t xml:space="preserve"> </w:t>
      </w:r>
      <w:r w:rsidRPr="00EF7AF7">
        <w:rPr>
          <w:iCs/>
          <w:u w:val="single"/>
          <w:bdr w:val="single" w:sz="8" w:space="0" w:color="auto"/>
        </w:rPr>
        <w:t>want to join</w:t>
      </w:r>
      <w:r w:rsidRPr="00EF7AF7">
        <w:rPr>
          <w:u w:val="single"/>
        </w:rPr>
        <w:t>, or</w:t>
      </w:r>
      <w:r w:rsidRPr="00EF7AF7">
        <w:rPr>
          <w:sz w:val="16"/>
        </w:rPr>
        <w:t xml:space="preserve"> </w:t>
      </w:r>
      <w:r w:rsidRPr="00EF7AF7">
        <w:rPr>
          <w:iCs/>
          <w:u w:val="single"/>
          <w:bdr w:val="single" w:sz="8" w:space="0" w:color="auto"/>
        </w:rPr>
        <w:t>are members of</w:t>
      </w:r>
      <w:r w:rsidRPr="00EF7AF7">
        <w:rPr>
          <w:u w:val="single"/>
        </w:rPr>
        <w:t>,</w:t>
      </w:r>
      <w:r w:rsidRPr="00EF7AF7">
        <w:rPr>
          <w:sz w:val="16"/>
        </w:rPr>
        <w:t xml:space="preserve"> </w:t>
      </w:r>
      <w:r w:rsidRPr="00EF7AF7">
        <w:rPr>
          <w:u w:val="single"/>
        </w:rPr>
        <w:t>an</w:t>
      </w:r>
      <w:r w:rsidRPr="00EF7AF7">
        <w:rPr>
          <w:sz w:val="16"/>
        </w:rPr>
        <w:t xml:space="preserve"> </w:t>
      </w:r>
      <w:r w:rsidRPr="00EF7AF7">
        <w:rPr>
          <w:iCs/>
          <w:u w:val="single"/>
          <w:bdr w:val="single" w:sz="8" w:space="0" w:color="auto"/>
        </w:rPr>
        <w:t>association</w:t>
      </w:r>
      <w:r w:rsidRPr="00EF7AF7">
        <w:rPr>
          <w:sz w:val="16"/>
        </w:rPr>
        <w:t xml:space="preserve">. 35 </w:t>
      </w:r>
      <w:r w:rsidRPr="00EF7AF7">
        <w:rPr>
          <w:u w:val="single"/>
        </w:rPr>
        <w:t>A</w:t>
      </w:r>
      <w:r w:rsidRPr="00EF7AF7">
        <w:rPr>
          <w:sz w:val="16"/>
        </w:rPr>
        <w:t xml:space="preserve"> </w:t>
      </w:r>
      <w:r w:rsidRPr="00EF7AF7">
        <w:rPr>
          <w:iCs/>
          <w:u w:val="single"/>
          <w:bdr w:val="single" w:sz="8" w:space="0" w:color="auto"/>
        </w:rPr>
        <w:t>major limiting factor</w:t>
      </w:r>
      <w:r w:rsidRPr="00EF7AF7">
        <w:rPr>
          <w:sz w:val="16"/>
        </w:rPr>
        <w:t xml:space="preserve"> </w:t>
      </w:r>
      <w:r w:rsidRPr="00EF7AF7">
        <w:rPr>
          <w:u w:val="single"/>
        </w:rPr>
        <w:t>in the AFPA has become known as the</w:t>
      </w:r>
      <w:r w:rsidRPr="00EF7AF7">
        <w:rPr>
          <w:sz w:val="16"/>
        </w:rPr>
        <w:t xml:space="preserve"> </w:t>
      </w:r>
      <w:r w:rsidRPr="00EF7AF7">
        <w:rPr>
          <w:iCs/>
          <w:u w:val="single"/>
          <w:bdr w:val="single" w:sz="8" w:space="0" w:color="auto"/>
        </w:rPr>
        <w:t>"</w:t>
      </w:r>
      <w:r w:rsidRPr="00EF7AF7">
        <w:rPr>
          <w:iCs/>
          <w:highlight w:val="yellow"/>
          <w:u w:val="single"/>
          <w:bdr w:val="single" w:sz="8" w:space="0" w:color="auto"/>
        </w:rPr>
        <w:t>disclaimer clause</w:t>
      </w:r>
      <w:r w:rsidRPr="00EF7AF7">
        <w:rPr>
          <w:iCs/>
          <w:u w:val="single"/>
          <w:bdr w:val="single" w:sz="8" w:space="0" w:color="auto"/>
        </w:rPr>
        <w:t>."</w:t>
      </w:r>
      <w:r w:rsidRPr="00EF7AF7">
        <w:rPr>
          <w:sz w:val="16"/>
        </w:rPr>
        <w:t xml:space="preserve"> 36 </w:t>
      </w:r>
      <w:r w:rsidRPr="00EF7AF7">
        <w:rPr>
          <w:u w:val="single"/>
        </w:rPr>
        <w:t>This</w:t>
      </w:r>
      <w:r w:rsidRPr="00EF7AF7">
        <w:rPr>
          <w:sz w:val="16"/>
        </w:rPr>
        <w:t xml:space="preserve"> clause </w:t>
      </w:r>
      <w:r w:rsidRPr="00EF7AF7">
        <w:rPr>
          <w:u w:val="single"/>
        </w:rPr>
        <w:t>states that</w:t>
      </w:r>
      <w:r w:rsidRPr="00EF7AF7">
        <w:rPr>
          <w:sz w:val="16"/>
        </w:rPr>
        <w:t xml:space="preserve"> (1) </w:t>
      </w:r>
      <w:r w:rsidRPr="00EF7AF7">
        <w:rPr>
          <w:u w:val="single"/>
        </w:rPr>
        <w:t>a processor can</w:t>
      </w:r>
      <w:r w:rsidRPr="00EF7AF7">
        <w:rPr>
          <w:sz w:val="16"/>
        </w:rPr>
        <w:t xml:space="preserve"> </w:t>
      </w:r>
      <w:r w:rsidRPr="00EF7AF7">
        <w:rPr>
          <w:iCs/>
          <w:u w:val="single"/>
          <w:bdr w:val="single" w:sz="8" w:space="0" w:color="auto"/>
        </w:rPr>
        <w:t>refuse to deal</w:t>
      </w:r>
      <w:r w:rsidRPr="00EF7AF7">
        <w:rPr>
          <w:sz w:val="16"/>
        </w:rPr>
        <w:t xml:space="preserve"> with a producer </w:t>
      </w:r>
      <w:r w:rsidRPr="00EF7AF7">
        <w:rPr>
          <w:u w:val="single"/>
        </w:rPr>
        <w:t xml:space="preserve">for </w:t>
      </w:r>
      <w:r w:rsidRPr="00EF7AF7">
        <w:rPr>
          <w:iCs/>
          <w:u w:val="single"/>
          <w:bdr w:val="single" w:sz="8" w:space="0" w:color="auto"/>
        </w:rPr>
        <w:t>any reason other</w:t>
      </w:r>
      <w:r w:rsidRPr="00EF7AF7">
        <w:rPr>
          <w:sz w:val="16"/>
        </w:rPr>
        <w:t xml:space="preserve"> </w:t>
      </w:r>
      <w:r w:rsidRPr="00EF7AF7">
        <w:rPr>
          <w:u w:val="single"/>
        </w:rPr>
        <w:t>than the</w:t>
      </w:r>
      <w:r w:rsidRPr="00EF7AF7">
        <w:rPr>
          <w:sz w:val="16"/>
        </w:rPr>
        <w:t xml:space="preserve"> </w:t>
      </w:r>
      <w:r w:rsidRPr="00EF7AF7">
        <w:rPr>
          <w:iCs/>
          <w:u w:val="single"/>
          <w:bdr w:val="single" w:sz="8" w:space="0" w:color="auto"/>
        </w:rPr>
        <w:t>producer's relationship</w:t>
      </w:r>
      <w:r w:rsidRPr="00EF7AF7">
        <w:rPr>
          <w:sz w:val="16"/>
        </w:rPr>
        <w:t xml:space="preserve"> </w:t>
      </w:r>
      <w:r w:rsidRPr="00EF7AF7">
        <w:rPr>
          <w:u w:val="single"/>
        </w:rPr>
        <w:t>to an</w:t>
      </w:r>
      <w:r w:rsidRPr="00EF7AF7">
        <w:rPr>
          <w:sz w:val="16"/>
        </w:rPr>
        <w:t xml:space="preserve"> </w:t>
      </w:r>
      <w:r w:rsidRPr="00EF7AF7">
        <w:rPr>
          <w:iCs/>
          <w:u w:val="single"/>
          <w:bdr w:val="single" w:sz="8" w:space="0" w:color="auto"/>
        </w:rPr>
        <w:t>association</w:t>
      </w:r>
      <w:r w:rsidRPr="00EF7AF7">
        <w:rPr>
          <w:u w:val="single"/>
        </w:rPr>
        <w:t>, and</w:t>
      </w:r>
      <w:r w:rsidRPr="00EF7AF7">
        <w:rPr>
          <w:sz w:val="16"/>
        </w:rPr>
        <w:t xml:space="preserve"> (2) a processor </w:t>
      </w:r>
      <w:r w:rsidRPr="00EF7AF7">
        <w:rPr>
          <w:u w:val="single"/>
        </w:rPr>
        <w:t>may refuse to deal with any</w:t>
      </w:r>
      <w:r w:rsidRPr="00EF7AF7">
        <w:rPr>
          <w:sz w:val="16"/>
        </w:rPr>
        <w:t xml:space="preserve"> </w:t>
      </w:r>
      <w:r w:rsidRPr="00EF7AF7">
        <w:rPr>
          <w:iCs/>
          <w:u w:val="single"/>
          <w:bdr w:val="single" w:sz="8" w:space="0" w:color="auto"/>
        </w:rPr>
        <w:t>particular association</w:t>
      </w:r>
      <w:r w:rsidRPr="00EF7AF7">
        <w:rPr>
          <w:sz w:val="16"/>
        </w:rPr>
        <w:t xml:space="preserve">. 37 </w:t>
      </w:r>
      <w:r w:rsidRPr="00EF7AF7">
        <w:rPr>
          <w:u w:val="single"/>
        </w:rPr>
        <w:t>This</w:t>
      </w:r>
      <w:r w:rsidRPr="00EF7AF7">
        <w:rPr>
          <w:sz w:val="16"/>
        </w:rPr>
        <w:t xml:space="preserve"> provision </w:t>
      </w:r>
      <w:r w:rsidRPr="00EF7AF7">
        <w:rPr>
          <w:highlight w:val="yellow"/>
          <w:u w:val="single"/>
        </w:rPr>
        <w:t>has</w:t>
      </w:r>
      <w:r w:rsidRPr="00EF7AF7">
        <w:rPr>
          <w:sz w:val="16"/>
        </w:rPr>
        <w:t xml:space="preserve"> </w:t>
      </w:r>
      <w:r w:rsidRPr="00EF7AF7">
        <w:rPr>
          <w:iCs/>
          <w:u w:val="single"/>
          <w:bdr w:val="single" w:sz="8" w:space="0" w:color="auto"/>
        </w:rPr>
        <w:t xml:space="preserve">largely </w:t>
      </w:r>
      <w:r w:rsidRPr="00EF7AF7">
        <w:rPr>
          <w:iCs/>
          <w:highlight w:val="yellow"/>
          <w:u w:val="single"/>
          <w:bdr w:val="single" w:sz="8" w:space="0" w:color="auto"/>
        </w:rPr>
        <w:t>gutted the law</w:t>
      </w:r>
      <w:r w:rsidRPr="00EF7AF7">
        <w:rPr>
          <w:highlight w:val="yellow"/>
          <w:u w:val="single"/>
        </w:rPr>
        <w:t>, because processors can</w:t>
      </w:r>
      <w:r w:rsidRPr="00EF7AF7">
        <w:rPr>
          <w:u w:val="single"/>
        </w:rPr>
        <w:t xml:space="preserve"> usually point to </w:t>
      </w:r>
      <w:r w:rsidRPr="00EF7AF7">
        <w:rPr>
          <w:iCs/>
          <w:u w:val="single"/>
          <w:bdr w:val="single" w:sz="8" w:space="0" w:color="auto"/>
        </w:rPr>
        <w:t>some "legitimate" reason why</w:t>
      </w:r>
      <w:r w:rsidRPr="00EF7AF7">
        <w:rPr>
          <w:sz w:val="16"/>
        </w:rPr>
        <w:t xml:space="preserve"> </w:t>
      </w:r>
      <w:r w:rsidRPr="00EF7AF7">
        <w:rPr>
          <w:u w:val="single"/>
        </w:rPr>
        <w:t xml:space="preserve">it </w:t>
      </w:r>
      <w:r w:rsidRPr="00EF7AF7">
        <w:rPr>
          <w:highlight w:val="yellow"/>
          <w:u w:val="single"/>
        </w:rPr>
        <w:t>choose</w:t>
      </w:r>
      <w:r w:rsidRPr="00EF7AF7">
        <w:rPr>
          <w:u w:val="single"/>
        </w:rPr>
        <w:t xml:space="preserve">s </w:t>
      </w:r>
      <w:r w:rsidRPr="00EF7AF7">
        <w:rPr>
          <w:highlight w:val="yellow"/>
          <w:u w:val="single"/>
        </w:rPr>
        <w:t>to not deal</w:t>
      </w:r>
      <w:r w:rsidRPr="00EF7AF7">
        <w:rPr>
          <w:u w:val="single"/>
        </w:rPr>
        <w:t xml:space="preserve"> with a producer. Legislative attempts have been made to</w:t>
      </w:r>
      <w:r w:rsidRPr="00EF7AF7">
        <w:rPr>
          <w:sz w:val="16"/>
        </w:rPr>
        <w:t xml:space="preserve"> </w:t>
      </w:r>
      <w:r w:rsidRPr="00EF7AF7">
        <w:rPr>
          <w:iCs/>
          <w:u w:val="single"/>
          <w:bdr w:val="single" w:sz="8" w:space="0" w:color="auto"/>
        </w:rPr>
        <w:t>address this</w:t>
      </w:r>
      <w:r w:rsidRPr="00EF7AF7">
        <w:rPr>
          <w:sz w:val="16"/>
        </w:rPr>
        <w:t xml:space="preserve"> problem. For instance, </w:t>
      </w:r>
      <w:r w:rsidRPr="00EF7AF7">
        <w:rPr>
          <w:u w:val="single"/>
        </w:rPr>
        <w:t>the Senate Chairman's Mark of the 2002 Farm Bill included a rewrite of the AFPA that deleted the disclaimer clause and made it unlawful for processors to not bargain in good faith</w:t>
      </w:r>
      <w:r w:rsidRPr="00EF7AF7">
        <w:rPr>
          <w:sz w:val="16"/>
        </w:rPr>
        <w:t xml:space="preserve"> with an association of producers. 38 </w:t>
      </w:r>
      <w:r w:rsidRPr="00EF7AF7">
        <w:rPr>
          <w:iCs/>
          <w:u w:val="single"/>
          <w:bdr w:val="single" w:sz="8" w:space="0" w:color="auto"/>
        </w:rPr>
        <w:t>No major amendments, however, have been made to the AFPA since its inception in 1968</w:t>
      </w:r>
      <w:r w:rsidRPr="00EF7AF7">
        <w:rPr>
          <w:sz w:val="16"/>
        </w:rPr>
        <w:t>. 39</w:t>
      </w:r>
    </w:p>
    <w:p w14:paraId="128C7A48" w14:textId="77777777" w:rsidR="00EF7AF7" w:rsidRPr="00EF7AF7" w:rsidRDefault="00EF7AF7" w:rsidP="00EF7AF7">
      <w:pPr>
        <w:keepNext/>
        <w:keepLines/>
        <w:spacing w:before="40" w:after="0"/>
        <w:outlineLvl w:val="3"/>
        <w:rPr>
          <w:rFonts w:eastAsiaTheme="majorEastAsia" w:cstheme="majorBidi"/>
          <w:bCs/>
          <w:iCs/>
          <w:sz w:val="26"/>
        </w:rPr>
      </w:pPr>
      <w:r w:rsidRPr="00EF7AF7">
        <w:rPr>
          <w:rFonts w:eastAsiaTheme="majorEastAsia" w:cstheme="majorBidi"/>
          <w:b/>
          <w:iCs/>
          <w:sz w:val="26"/>
        </w:rPr>
        <w:t xml:space="preserve">6. 'For' means </w:t>
      </w:r>
      <w:r w:rsidRPr="00EF7AF7">
        <w:rPr>
          <w:rFonts w:eastAsiaTheme="majorEastAsia" w:cstheme="majorBidi"/>
          <w:b/>
          <w:iCs/>
          <w:sz w:val="26"/>
          <w:u w:val="single"/>
        </w:rPr>
        <w:t>on behalf of</w:t>
      </w:r>
      <w:r w:rsidRPr="00EF7AF7">
        <w:rPr>
          <w:rFonts w:eastAsiaTheme="majorEastAsia" w:cstheme="majorBidi"/>
          <w:b/>
          <w:iCs/>
          <w:sz w:val="26"/>
        </w:rPr>
        <w:t xml:space="preserve">. </w:t>
      </w:r>
    </w:p>
    <w:p w14:paraId="323BC5D1" w14:textId="77777777" w:rsidR="00EF7AF7" w:rsidRPr="00EF7AF7" w:rsidRDefault="00EF7AF7" w:rsidP="00EF7AF7">
      <w:r w:rsidRPr="00EF7AF7">
        <w:rPr>
          <w:b/>
          <w:bCs/>
          <w:sz w:val="26"/>
        </w:rPr>
        <w:t>Government of Manitoba 21</w:t>
      </w:r>
      <w:r w:rsidRPr="00EF7AF7">
        <w:t>, "Appendix 1: Glossary of Terms," Freedom of Information and Protection of Privacy Resource Manual, Government of Manitoba, 2021, https://www.gov.mb.ca/asset_library/en/fippa/resource_manual/appendix_glossary.pdf</w:t>
      </w:r>
    </w:p>
    <w:p w14:paraId="3A20BC77" w14:textId="77777777" w:rsidR="00EF7AF7" w:rsidRPr="00EF7AF7" w:rsidRDefault="00EF7AF7" w:rsidP="00EF7AF7">
      <w:pPr>
        <w:rPr>
          <w:iCs/>
          <w:highlight w:val="yellow"/>
          <w:u w:val="single"/>
          <w:bdr w:val="single" w:sz="8" w:space="0" w:color="auto"/>
        </w:rPr>
      </w:pPr>
      <w:r w:rsidRPr="00EF7AF7">
        <w:rPr>
          <w:sz w:val="16"/>
        </w:rPr>
        <w:t>for In the phrase “by or for”, "</w:t>
      </w:r>
      <w:r w:rsidRPr="00EF7AF7">
        <w:rPr>
          <w:iCs/>
          <w:highlight w:val="yellow"/>
          <w:u w:val="single"/>
          <w:bdr w:val="single" w:sz="8" w:space="0" w:color="auto"/>
        </w:rPr>
        <w:t>for</w:t>
      </w:r>
      <w:r w:rsidRPr="00EF7AF7">
        <w:rPr>
          <w:highlight w:val="yellow"/>
          <w:u w:val="single"/>
        </w:rPr>
        <w:t xml:space="preserve">" means </w:t>
      </w:r>
      <w:r w:rsidRPr="00EF7AF7">
        <w:rPr>
          <w:iCs/>
          <w:highlight w:val="yellow"/>
          <w:u w:val="single"/>
          <w:bdr w:val="single" w:sz="8" w:space="0" w:color="auto"/>
        </w:rPr>
        <w:t>on behalf</w:t>
      </w:r>
      <w:r w:rsidRPr="00EF7AF7">
        <w:rPr>
          <w:highlight w:val="yellow"/>
          <w:u w:val="single"/>
        </w:rPr>
        <w:t xml:space="preserve"> of </w:t>
      </w:r>
      <w:r w:rsidRPr="00EF7AF7">
        <w:rPr>
          <w:iCs/>
          <w:highlight w:val="yellow"/>
          <w:u w:val="single"/>
          <w:bdr w:val="single" w:sz="8" w:space="0" w:color="auto"/>
        </w:rPr>
        <w:t>someone</w:t>
      </w:r>
    </w:p>
    <w:p w14:paraId="14EAFD65" w14:textId="77777777" w:rsidR="00EF7AF7" w:rsidRPr="00EF7AF7" w:rsidRDefault="00EF7AF7" w:rsidP="00EF7AF7">
      <w:pPr>
        <w:rPr>
          <w:sz w:val="16"/>
        </w:rPr>
      </w:pPr>
      <w:r w:rsidRPr="00EF7AF7">
        <w:rPr>
          <w:iCs/>
          <w:highlight w:val="yellow"/>
          <w:u w:val="single"/>
          <w:bdr w:val="single" w:sz="8" w:space="0" w:color="auto"/>
        </w:rPr>
        <w:t>else.</w:t>
      </w:r>
      <w:r w:rsidRPr="00EF7AF7">
        <w:rPr>
          <w:sz w:val="16"/>
        </w:rPr>
        <w:t xml:space="preserve"> For example, a record “created by or for” a person is a</w:t>
      </w:r>
    </w:p>
    <w:p w14:paraId="1607CF34" w14:textId="77777777" w:rsidR="00EF7AF7" w:rsidRPr="00EF7AF7" w:rsidRDefault="00EF7AF7" w:rsidP="00EF7AF7">
      <w:pPr>
        <w:rPr>
          <w:sz w:val="16"/>
        </w:rPr>
      </w:pPr>
      <w:r w:rsidRPr="00EF7AF7">
        <w:rPr>
          <w:sz w:val="16"/>
        </w:rPr>
        <w:t>record created by that person or by another person acting on</w:t>
      </w:r>
    </w:p>
    <w:p w14:paraId="44A4CA9E" w14:textId="77777777" w:rsidR="00EF7AF7" w:rsidRPr="00EF7AF7" w:rsidRDefault="00EF7AF7" w:rsidP="00EF7AF7">
      <w:pPr>
        <w:rPr>
          <w:sz w:val="16"/>
        </w:rPr>
      </w:pPr>
      <w:r w:rsidRPr="00EF7AF7">
        <w:rPr>
          <w:sz w:val="16"/>
        </w:rPr>
        <w:t xml:space="preserve">his or her behalf or at his or her request. </w:t>
      </w:r>
    </w:p>
    <w:p w14:paraId="00FDE93E" w14:textId="77777777" w:rsidR="00EF7AF7" w:rsidRPr="00EF7AF7" w:rsidRDefault="00EF7AF7" w:rsidP="00EF7AF7">
      <w:pPr>
        <w:keepNext/>
        <w:keepLines/>
        <w:spacing w:before="40" w:after="0"/>
        <w:outlineLvl w:val="3"/>
        <w:rPr>
          <w:rFonts w:eastAsiaTheme="majorEastAsia" w:cstheme="majorBidi"/>
          <w:b/>
          <w:iCs/>
          <w:color w:val="222A35" w:themeColor="text2" w:themeShade="80"/>
          <w:sz w:val="26"/>
        </w:rPr>
      </w:pPr>
      <w:r w:rsidRPr="00EF7AF7">
        <w:rPr>
          <w:rFonts w:eastAsiaTheme="majorEastAsia" w:cstheme="majorBidi"/>
          <w:b/>
          <w:iCs/>
          <w:color w:val="222A35" w:themeColor="text2" w:themeShade="80"/>
          <w:sz w:val="26"/>
        </w:rPr>
        <w:t xml:space="preserve">7. PRECISION---'worker' was chosen for a </w:t>
      </w:r>
      <w:r w:rsidRPr="00EF7AF7">
        <w:rPr>
          <w:rFonts w:eastAsiaTheme="majorEastAsia" w:cstheme="majorBidi"/>
          <w:b/>
          <w:iCs/>
          <w:color w:val="222A35" w:themeColor="text2" w:themeShade="80"/>
          <w:sz w:val="26"/>
          <w:u w:val="single"/>
        </w:rPr>
        <w:t>reason</w:t>
      </w:r>
      <w:r w:rsidRPr="00EF7AF7">
        <w:rPr>
          <w:rFonts w:eastAsiaTheme="majorEastAsia" w:cstheme="majorBidi"/>
          <w:b/>
          <w:iCs/>
          <w:color w:val="222A35" w:themeColor="text2" w:themeShade="80"/>
          <w:sz w:val="26"/>
        </w:rPr>
        <w:t xml:space="preserve">, to </w:t>
      </w:r>
      <w:r w:rsidRPr="00EF7AF7">
        <w:rPr>
          <w:rFonts w:eastAsiaTheme="majorEastAsia" w:cstheme="majorBidi"/>
          <w:b/>
          <w:iCs/>
          <w:color w:val="222A35" w:themeColor="text2" w:themeShade="80"/>
          <w:sz w:val="26"/>
          <w:u w:val="single"/>
        </w:rPr>
        <w:t>avoid</w:t>
      </w:r>
      <w:r w:rsidRPr="00EF7AF7">
        <w:rPr>
          <w:rFonts w:eastAsiaTheme="majorEastAsia" w:cstheme="majorBidi"/>
          <w:b/>
          <w:iCs/>
          <w:color w:val="222A35" w:themeColor="text2" w:themeShade="80"/>
          <w:sz w:val="26"/>
        </w:rPr>
        <w:t xml:space="preserve"> formal employment. They assume the NLRA is the </w:t>
      </w:r>
      <w:r w:rsidRPr="00EF7AF7">
        <w:rPr>
          <w:rFonts w:eastAsiaTheme="majorEastAsia" w:cstheme="majorBidi"/>
          <w:b/>
          <w:iCs/>
          <w:color w:val="222A35" w:themeColor="text2" w:themeShade="80"/>
          <w:sz w:val="26"/>
          <w:u w:val="single"/>
        </w:rPr>
        <w:t>sole source of meaning</w:t>
      </w:r>
      <w:r w:rsidRPr="00EF7AF7">
        <w:rPr>
          <w:rFonts w:eastAsiaTheme="majorEastAsia" w:cstheme="majorBidi"/>
          <w:b/>
          <w:iCs/>
          <w:color w:val="222A35" w:themeColor="text2" w:themeShade="80"/>
          <w:sz w:val="26"/>
        </w:rPr>
        <w:t xml:space="preserve"> even though it </w:t>
      </w:r>
      <w:r w:rsidRPr="00EF7AF7">
        <w:rPr>
          <w:rFonts w:eastAsiaTheme="majorEastAsia" w:cstheme="majorBidi"/>
          <w:b/>
          <w:iCs/>
          <w:color w:val="222A35" w:themeColor="text2" w:themeShade="80"/>
          <w:sz w:val="26"/>
          <w:u w:val="single"/>
        </w:rPr>
        <w:t>doesn’t cover</w:t>
      </w:r>
      <w:r w:rsidRPr="00EF7AF7">
        <w:rPr>
          <w:rFonts w:eastAsiaTheme="majorEastAsia" w:cstheme="majorBidi"/>
          <w:b/>
          <w:iCs/>
          <w:color w:val="222A35" w:themeColor="text2" w:themeShade="80"/>
          <w:sz w:val="26"/>
        </w:rPr>
        <w:t xml:space="preserve"> large parts of the economy, including </w:t>
      </w:r>
      <w:r w:rsidRPr="00EF7AF7">
        <w:rPr>
          <w:rFonts w:eastAsiaTheme="majorEastAsia" w:cstheme="majorBidi"/>
          <w:b/>
          <w:iCs/>
          <w:color w:val="222A35" w:themeColor="text2" w:themeShade="80"/>
          <w:sz w:val="26"/>
          <w:u w:val="single"/>
        </w:rPr>
        <w:t>public workers</w:t>
      </w:r>
      <w:r w:rsidRPr="00EF7AF7">
        <w:rPr>
          <w:rFonts w:eastAsiaTheme="majorEastAsia" w:cstheme="majorBidi"/>
          <w:b/>
          <w:iCs/>
          <w:color w:val="222A35" w:themeColor="text2" w:themeShade="80"/>
          <w:sz w:val="26"/>
        </w:rPr>
        <w:t>!</w:t>
      </w:r>
    </w:p>
    <w:p w14:paraId="27E99AD5" w14:textId="77777777" w:rsidR="00EF7AF7" w:rsidRPr="00EF7AF7" w:rsidRDefault="00EF7AF7" w:rsidP="00EF7AF7">
      <w:pPr>
        <w:keepNext/>
        <w:keepLines/>
        <w:spacing w:before="40" w:after="0"/>
        <w:outlineLvl w:val="3"/>
        <w:rPr>
          <w:rFonts w:eastAsiaTheme="majorEastAsia" w:cstheme="majorBidi"/>
          <w:b/>
          <w:iCs/>
          <w:color w:val="222A35" w:themeColor="text2" w:themeShade="80"/>
          <w:sz w:val="26"/>
        </w:rPr>
      </w:pPr>
      <w:r w:rsidRPr="00EF7AF7">
        <w:rPr>
          <w:rFonts w:eastAsiaTheme="majorEastAsia" w:cstheme="majorBidi"/>
          <w:b/>
          <w:iCs/>
          <w:color w:val="222A35" w:themeColor="text2" w:themeShade="80"/>
          <w:sz w:val="26"/>
        </w:rPr>
        <w:t xml:space="preserve">8. AFF GROUND---they make </w:t>
      </w:r>
      <w:r w:rsidRPr="00EF7AF7">
        <w:rPr>
          <w:rFonts w:eastAsiaTheme="majorEastAsia" w:cstheme="majorBidi"/>
          <w:b/>
          <w:iCs/>
          <w:color w:val="222A35" w:themeColor="text2" w:themeShade="80"/>
          <w:sz w:val="26"/>
          <w:u w:val="single"/>
        </w:rPr>
        <w:t>circumvention</w:t>
      </w:r>
      <w:r w:rsidRPr="00EF7AF7">
        <w:rPr>
          <w:rFonts w:eastAsiaTheme="majorEastAsia" w:cstheme="majorBidi"/>
          <w:b/>
          <w:iCs/>
          <w:color w:val="222A35" w:themeColor="text2" w:themeShade="80"/>
          <w:sz w:val="26"/>
        </w:rPr>
        <w:t xml:space="preserve"> through </w:t>
      </w:r>
      <w:r w:rsidRPr="00EF7AF7">
        <w:rPr>
          <w:rFonts w:eastAsiaTheme="majorEastAsia" w:cstheme="majorBidi"/>
          <w:b/>
          <w:iCs/>
          <w:color w:val="222A35" w:themeColor="text2" w:themeShade="80"/>
          <w:sz w:val="26"/>
          <w:u w:val="single"/>
        </w:rPr>
        <w:t>reclassification</w:t>
      </w:r>
      <w:r w:rsidRPr="00EF7AF7">
        <w:rPr>
          <w:rFonts w:eastAsiaTheme="majorEastAsia" w:cstheme="majorBidi"/>
          <w:b/>
          <w:iCs/>
          <w:color w:val="222A35" w:themeColor="text2" w:themeShade="80"/>
          <w:sz w:val="26"/>
        </w:rPr>
        <w:t xml:space="preserve"> AND PICs out of the </w:t>
      </w:r>
      <w:r w:rsidRPr="00EF7AF7">
        <w:rPr>
          <w:rFonts w:eastAsiaTheme="majorEastAsia" w:cstheme="majorBidi"/>
          <w:b/>
          <w:iCs/>
          <w:color w:val="222A35" w:themeColor="text2" w:themeShade="80"/>
          <w:sz w:val="26"/>
          <w:u w:val="single"/>
        </w:rPr>
        <w:t>label</w:t>
      </w:r>
      <w:r w:rsidRPr="00EF7AF7">
        <w:rPr>
          <w:rFonts w:eastAsiaTheme="majorEastAsia" w:cstheme="majorBidi"/>
          <w:b/>
          <w:iCs/>
          <w:color w:val="222A35" w:themeColor="text2" w:themeShade="80"/>
          <w:sz w:val="26"/>
        </w:rPr>
        <w:t xml:space="preserve"> </w:t>
      </w:r>
      <w:r w:rsidRPr="00EF7AF7">
        <w:rPr>
          <w:rFonts w:eastAsiaTheme="majorEastAsia" w:cstheme="majorBidi"/>
          <w:b/>
          <w:iCs/>
          <w:color w:val="222A35" w:themeColor="text2" w:themeShade="80"/>
          <w:sz w:val="26"/>
          <w:u w:val="single"/>
        </w:rPr>
        <w:t>unbeatable</w:t>
      </w:r>
      <w:r w:rsidRPr="00EF7AF7">
        <w:rPr>
          <w:rFonts w:eastAsiaTheme="majorEastAsia" w:cstheme="majorBidi"/>
          <w:b/>
          <w:iCs/>
          <w:color w:val="222A35" w:themeColor="text2" w:themeShade="80"/>
          <w:sz w:val="26"/>
        </w:rPr>
        <w:t xml:space="preserve">. </w:t>
      </w:r>
    </w:p>
    <w:p w14:paraId="47E5B6C5" w14:textId="77777777" w:rsidR="00EF7AF7" w:rsidRPr="00EF7AF7" w:rsidRDefault="00EF7AF7" w:rsidP="00EF7AF7">
      <w:pPr>
        <w:keepNext/>
        <w:keepLines/>
        <w:spacing w:before="40" w:after="0"/>
        <w:outlineLvl w:val="3"/>
        <w:rPr>
          <w:rFonts w:eastAsiaTheme="majorEastAsia" w:cstheme="majorBidi"/>
          <w:b/>
          <w:iCs/>
          <w:color w:val="222A35" w:themeColor="text2" w:themeShade="80"/>
          <w:sz w:val="26"/>
        </w:rPr>
      </w:pPr>
      <w:r w:rsidRPr="00EF7AF7">
        <w:rPr>
          <w:rFonts w:eastAsiaTheme="majorEastAsia" w:cstheme="majorBidi"/>
          <w:b/>
          <w:iCs/>
          <w:color w:val="222A35" w:themeColor="text2" w:themeShade="80"/>
          <w:sz w:val="26"/>
        </w:rPr>
        <w:t xml:space="preserve">9. NEG BIAS. Employment law, 'shock' DAs, strong Ks, and win % prove AND serve as </w:t>
      </w:r>
      <w:r w:rsidRPr="00EF7AF7">
        <w:rPr>
          <w:rFonts w:eastAsiaTheme="majorEastAsia" w:cstheme="majorBidi"/>
          <w:b/>
          <w:iCs/>
          <w:color w:val="222A35" w:themeColor="text2" w:themeShade="80"/>
          <w:sz w:val="26"/>
          <w:u w:val="single"/>
        </w:rPr>
        <w:t>functional limits</w:t>
      </w:r>
      <w:r w:rsidRPr="00EF7AF7">
        <w:rPr>
          <w:rFonts w:eastAsiaTheme="majorEastAsia" w:cstheme="majorBidi"/>
          <w:b/>
          <w:iCs/>
          <w:color w:val="222A35" w:themeColor="text2" w:themeShade="80"/>
          <w:sz w:val="26"/>
        </w:rPr>
        <w:t xml:space="preserve">. </w:t>
      </w:r>
    </w:p>
    <w:p w14:paraId="52A17D4B" w14:textId="77777777" w:rsidR="00EF7AF7" w:rsidRPr="00EF7AF7" w:rsidRDefault="00EF7AF7" w:rsidP="00EF7AF7">
      <w:pPr>
        <w:keepNext/>
        <w:keepLines/>
        <w:spacing w:before="40" w:after="0"/>
        <w:outlineLvl w:val="3"/>
        <w:rPr>
          <w:rFonts w:eastAsiaTheme="majorEastAsia" w:cstheme="majorBidi"/>
          <w:b/>
          <w:iCs/>
          <w:color w:val="222A35" w:themeColor="text2" w:themeShade="80"/>
          <w:sz w:val="26"/>
        </w:rPr>
      </w:pPr>
      <w:r w:rsidRPr="00EF7AF7">
        <w:rPr>
          <w:rFonts w:eastAsiaTheme="majorEastAsia" w:cstheme="majorBidi"/>
          <w:b/>
          <w:iCs/>
          <w:color w:val="222A35" w:themeColor="text2" w:themeShade="80"/>
          <w:sz w:val="26"/>
        </w:rPr>
        <w:t xml:space="preserve">10. COUNTER-INTERP: </w:t>
      </w:r>
      <w:r w:rsidRPr="00EF7AF7">
        <w:rPr>
          <w:rFonts w:eastAsiaTheme="majorEastAsia" w:cstheme="majorBidi"/>
          <w:b/>
          <w:iCs/>
          <w:color w:val="222A35" w:themeColor="text2" w:themeShade="80"/>
          <w:sz w:val="26"/>
          <w:u w:val="single"/>
        </w:rPr>
        <w:t>only our aff</w:t>
      </w:r>
      <w:r w:rsidRPr="00EF7AF7">
        <w:rPr>
          <w:rFonts w:eastAsiaTheme="majorEastAsia" w:cstheme="majorBidi"/>
          <w:b/>
          <w:iCs/>
          <w:color w:val="222A35" w:themeColor="text2" w:themeShade="80"/>
          <w:sz w:val="26"/>
        </w:rPr>
        <w:t xml:space="preserve">. If limits outweigh, it solves best. </w:t>
      </w:r>
    </w:p>
    <w:p w14:paraId="1850809D" w14:textId="77777777" w:rsidR="00EF7AF7" w:rsidRPr="00EF7AF7" w:rsidRDefault="00EF7AF7" w:rsidP="00EF7AF7">
      <w:pPr>
        <w:keepNext/>
        <w:keepLines/>
        <w:spacing w:before="40" w:after="0"/>
        <w:outlineLvl w:val="3"/>
        <w:rPr>
          <w:rFonts w:eastAsiaTheme="majorEastAsia" w:cstheme="majorBidi"/>
          <w:b/>
          <w:iCs/>
          <w:color w:val="222A35" w:themeColor="text2" w:themeShade="80"/>
          <w:sz w:val="26"/>
        </w:rPr>
      </w:pPr>
      <w:r w:rsidRPr="00EF7AF7">
        <w:rPr>
          <w:rFonts w:eastAsiaTheme="majorEastAsia" w:cstheme="majorBidi"/>
          <w:b/>
          <w:iCs/>
          <w:color w:val="222A35" w:themeColor="text2" w:themeShade="80"/>
          <w:sz w:val="26"/>
        </w:rPr>
        <w:t>11. REASONABILITY. Avoids cheap shots and rewards substance. Competing interps causes a race to the bottom.</w:t>
      </w:r>
    </w:p>
    <w:p w14:paraId="547EE24A" w14:textId="58FE46C5" w:rsidR="004A560F" w:rsidRDefault="004A560F" w:rsidP="004A560F">
      <w:pPr>
        <w:pStyle w:val="Heading2"/>
      </w:pPr>
      <w:r>
        <w:t>T</w:t>
      </w:r>
    </w:p>
    <w:p w14:paraId="217A2E1D" w14:textId="34D7C3CA" w:rsidR="006A5EB2" w:rsidRDefault="006A5EB2" w:rsidP="006A5EB2">
      <w:pPr>
        <w:pStyle w:val="Heading3"/>
      </w:pPr>
      <w:r>
        <w:t>1AR – Should</w:t>
      </w:r>
    </w:p>
    <w:p w14:paraId="625BEAF9" w14:textId="3B2F526F" w:rsidR="006A5EB2" w:rsidRDefault="006A5EB2" w:rsidP="006A5EB2">
      <w:pPr>
        <w:pStyle w:val="Heading4"/>
      </w:pPr>
      <w:r>
        <w:t>Should also means our interp!</w:t>
      </w:r>
    </w:p>
    <w:p w14:paraId="7B523FC6" w14:textId="77777777" w:rsidR="006A5EB2" w:rsidRPr="00F03CA3" w:rsidRDefault="006A5EB2" w:rsidP="006A5EB2">
      <w:pPr>
        <w:rPr>
          <w:highlight w:val="green"/>
        </w:rPr>
      </w:pPr>
      <w:r>
        <w:rPr>
          <w:b/>
          <w:bCs/>
          <w:sz w:val="26"/>
          <w:szCs w:val="26"/>
        </w:rPr>
        <w:t xml:space="preserve">1NC </w:t>
      </w:r>
      <w:r w:rsidRPr="00850988">
        <w:rPr>
          <w:b/>
          <w:bCs/>
          <w:sz w:val="26"/>
          <w:szCs w:val="26"/>
        </w:rPr>
        <w:t>Collins Dictionary</w:t>
      </w:r>
      <w:r>
        <w:t>, “</w:t>
      </w:r>
      <w:r w:rsidRPr="00850988">
        <w:t>When do you use 'should' in English?</w:t>
      </w:r>
      <w:r>
        <w:t xml:space="preserve">”, No Date, </w:t>
      </w:r>
      <w:hyperlink r:id="rId8" w:history="1">
        <w:r w:rsidRPr="00C404D7">
          <w:rPr>
            <w:rStyle w:val="Hyperlink"/>
          </w:rPr>
          <w:t>https://grammar.collinsdictionary.com/us/easy-learning/when-do-you-use-should-in-english</w:t>
        </w:r>
      </w:hyperlink>
      <w:r>
        <w:t>) rose</w:t>
      </w:r>
    </w:p>
    <w:p w14:paraId="1D658FA9" w14:textId="77777777" w:rsidR="006A5EB2" w:rsidRPr="00061934" w:rsidRDefault="006A5EB2" w:rsidP="006A5EB2">
      <w:pPr>
        <w:rPr>
          <w:rStyle w:val="StyleUnderline"/>
        </w:rPr>
      </w:pPr>
      <w:r w:rsidRPr="00061934">
        <w:rPr>
          <w:rStyle w:val="StyleUnderline"/>
        </w:rPr>
        <w:t xml:space="preserve">The modal verb </w:t>
      </w:r>
      <w:r w:rsidRPr="00061934">
        <w:rPr>
          <w:rStyle w:val="StyleUnderline"/>
          <w:highlight w:val="cyan"/>
        </w:rPr>
        <w:t>should is used in the following ways:</w:t>
      </w:r>
    </w:p>
    <w:p w14:paraId="5C44FC44" w14:textId="77777777" w:rsidR="006A5EB2" w:rsidRPr="00061934" w:rsidRDefault="006A5EB2" w:rsidP="006A5EB2">
      <w:pPr>
        <w:rPr>
          <w:sz w:val="16"/>
        </w:rPr>
      </w:pPr>
      <w:r w:rsidRPr="00061934">
        <w:rPr>
          <w:sz w:val="16"/>
        </w:rPr>
        <w:t>to talk about moral obligation.</w:t>
      </w:r>
    </w:p>
    <w:p w14:paraId="5D8EAD8B" w14:textId="77777777" w:rsidR="006A5EB2" w:rsidRPr="00061934" w:rsidRDefault="006A5EB2" w:rsidP="006A5EB2">
      <w:pPr>
        <w:rPr>
          <w:sz w:val="16"/>
        </w:rPr>
      </w:pPr>
      <w:r w:rsidRPr="00061934">
        <w:rPr>
          <w:sz w:val="16"/>
        </w:rPr>
        <w:t>They should do what you suggest.</w:t>
      </w:r>
    </w:p>
    <w:p w14:paraId="45A49C77" w14:textId="77777777" w:rsidR="006A5EB2" w:rsidRPr="00061934" w:rsidRDefault="006A5EB2" w:rsidP="006A5EB2">
      <w:pPr>
        <w:rPr>
          <w:sz w:val="16"/>
        </w:rPr>
      </w:pPr>
      <w:r w:rsidRPr="00061934">
        <w:rPr>
          <w:sz w:val="16"/>
        </w:rPr>
        <w:t>People should report this sort of thing to the police.</w:t>
      </w:r>
    </w:p>
    <w:p w14:paraId="57135B71" w14:textId="77777777" w:rsidR="006A5EB2" w:rsidRPr="00061934" w:rsidRDefault="006A5EB2" w:rsidP="006A5EB2">
      <w:pPr>
        <w:rPr>
          <w:sz w:val="16"/>
        </w:rPr>
      </w:pPr>
      <w:r w:rsidRPr="00061934">
        <w:rPr>
          <w:sz w:val="16"/>
        </w:rPr>
        <w:t>She suggested we should visit Aunty Irene more often.</w:t>
      </w:r>
    </w:p>
    <w:p w14:paraId="1CA7F291" w14:textId="77777777" w:rsidR="006A5EB2" w:rsidRPr="00061934" w:rsidRDefault="006A5EB2" w:rsidP="006A5EB2">
      <w:pPr>
        <w:rPr>
          <w:sz w:val="16"/>
        </w:rPr>
      </w:pPr>
      <w:r w:rsidRPr="00061934">
        <w:rPr>
          <w:sz w:val="16"/>
        </w:rPr>
        <w:t>Rob insisted that we should think of others before ourselves.</w:t>
      </w:r>
    </w:p>
    <w:p w14:paraId="72116975" w14:textId="77777777" w:rsidR="006A5EB2" w:rsidRPr="00061934" w:rsidRDefault="006A5EB2" w:rsidP="006A5EB2">
      <w:pPr>
        <w:rPr>
          <w:rStyle w:val="Emphasis"/>
        </w:rPr>
      </w:pPr>
      <w:r w:rsidRPr="00061934">
        <w:rPr>
          <w:rStyle w:val="Emphasis"/>
        </w:rPr>
        <w:t>[THEIR CARDS ENDS HERE]</w:t>
      </w:r>
    </w:p>
    <w:p w14:paraId="2107A3F8" w14:textId="77777777" w:rsidR="006A5EB2" w:rsidRPr="00061934" w:rsidRDefault="006A5EB2" w:rsidP="006A5EB2">
      <w:pPr>
        <w:rPr>
          <w:rStyle w:val="StyleUnderline"/>
        </w:rPr>
      </w:pPr>
      <w:r w:rsidRPr="00061934">
        <w:rPr>
          <w:rStyle w:val="StyleUnderline"/>
          <w:highlight w:val="cyan"/>
        </w:rPr>
        <w:t>to give advice or instructions.</w:t>
      </w:r>
    </w:p>
    <w:p w14:paraId="3D2A1B50" w14:textId="77777777" w:rsidR="006A5EB2" w:rsidRPr="00061934" w:rsidRDefault="006A5EB2" w:rsidP="006A5EB2">
      <w:pPr>
        <w:rPr>
          <w:sz w:val="16"/>
        </w:rPr>
      </w:pPr>
      <w:r w:rsidRPr="00061934">
        <w:rPr>
          <w:sz w:val="16"/>
        </w:rPr>
        <w:t>You should undo the top screws first.</w:t>
      </w:r>
    </w:p>
    <w:p w14:paraId="1366AB13" w14:textId="77777777" w:rsidR="006A5EB2" w:rsidRPr="00061934" w:rsidRDefault="006A5EB2" w:rsidP="006A5EB2">
      <w:pPr>
        <w:rPr>
          <w:sz w:val="16"/>
        </w:rPr>
      </w:pPr>
      <w:r w:rsidRPr="00061934">
        <w:rPr>
          <w:sz w:val="16"/>
        </w:rPr>
        <w:t>You should keep your credit card in a safe place.</w:t>
      </w:r>
    </w:p>
    <w:p w14:paraId="64BDB7AA" w14:textId="77777777" w:rsidR="006A5EB2" w:rsidRPr="00061934" w:rsidRDefault="006A5EB2" w:rsidP="006A5EB2">
      <w:pPr>
        <w:rPr>
          <w:rStyle w:val="StyleUnderline"/>
        </w:rPr>
      </w:pPr>
      <w:r w:rsidRPr="00061934">
        <w:rPr>
          <w:rStyle w:val="StyleUnderline"/>
          <w:highlight w:val="cyan"/>
        </w:rPr>
        <w:t>to suggest that something follows</w:t>
      </w:r>
      <w:r w:rsidRPr="00061934">
        <w:rPr>
          <w:rStyle w:val="StyleUnderline"/>
        </w:rPr>
        <w:t xml:space="preserve"> on </w:t>
      </w:r>
      <w:r w:rsidRPr="00061934">
        <w:rPr>
          <w:rStyle w:val="StyleUnderline"/>
          <w:highlight w:val="cyan"/>
        </w:rPr>
        <w:t>logically</w:t>
      </w:r>
      <w:r w:rsidRPr="00061934">
        <w:rPr>
          <w:rStyle w:val="StyleUnderline"/>
        </w:rPr>
        <w:t xml:space="preserve"> from what has just been said.</w:t>
      </w:r>
    </w:p>
    <w:p w14:paraId="5D3BE4B3" w14:textId="77777777" w:rsidR="006A5EB2" w:rsidRPr="00061934" w:rsidRDefault="006A5EB2" w:rsidP="006A5EB2">
      <w:pPr>
        <w:rPr>
          <w:sz w:val="16"/>
        </w:rPr>
      </w:pPr>
      <w:r w:rsidRPr="00061934">
        <w:rPr>
          <w:sz w:val="16"/>
        </w:rPr>
        <w:t>They left here at 6 o’clock, so they should be home now.</w:t>
      </w:r>
    </w:p>
    <w:p w14:paraId="5DC18F1A" w14:textId="77777777" w:rsidR="006A5EB2" w:rsidRPr="00061934" w:rsidRDefault="006A5EB2" w:rsidP="006A5EB2">
      <w:pPr>
        <w:rPr>
          <w:rStyle w:val="StyleUnderline"/>
        </w:rPr>
      </w:pPr>
      <w:r w:rsidRPr="00061934">
        <w:rPr>
          <w:rStyle w:val="StyleUnderline"/>
          <w:highlight w:val="cyan"/>
        </w:rPr>
        <w:t xml:space="preserve">to show politeness </w:t>
      </w:r>
      <w:r w:rsidRPr="00061934">
        <w:rPr>
          <w:rStyle w:val="StyleUnderline"/>
        </w:rPr>
        <w:t>in a conditional clause. This use is common in formal written communication.</w:t>
      </w:r>
    </w:p>
    <w:p w14:paraId="659BBDBF" w14:textId="77777777" w:rsidR="006A5EB2" w:rsidRPr="00061934" w:rsidRDefault="006A5EB2" w:rsidP="006A5EB2">
      <w:pPr>
        <w:rPr>
          <w:sz w:val="16"/>
        </w:rPr>
      </w:pPr>
      <w:r w:rsidRPr="00061934">
        <w:rPr>
          <w:sz w:val="16"/>
        </w:rPr>
        <w:t>If you should decide to go, please contact us.</w:t>
      </w:r>
    </w:p>
    <w:p w14:paraId="22CB3868" w14:textId="77777777" w:rsidR="006A5EB2" w:rsidRPr="00061934" w:rsidRDefault="006A5EB2" w:rsidP="006A5EB2">
      <w:pPr>
        <w:rPr>
          <w:sz w:val="16"/>
        </w:rPr>
      </w:pPr>
      <w:r w:rsidRPr="00061934">
        <w:rPr>
          <w:sz w:val="16"/>
        </w:rPr>
        <w:t>Should you need more information, please call the manager.</w:t>
      </w:r>
    </w:p>
    <w:p w14:paraId="693FB676" w14:textId="77777777" w:rsidR="006A5EB2" w:rsidRPr="00061934" w:rsidRDefault="006A5EB2" w:rsidP="006A5EB2">
      <w:pPr>
        <w:rPr>
          <w:sz w:val="16"/>
        </w:rPr>
      </w:pPr>
      <w:r w:rsidRPr="00061934">
        <w:rPr>
          <w:sz w:val="16"/>
        </w:rPr>
        <w:t>Should can be used with the main verb after certain set expressions such as, it is a pity that, it is odd that, I am sorry/surprised that. This is a more formal use than the same expression without should.</w:t>
      </w:r>
    </w:p>
    <w:p w14:paraId="4C47AE0C" w14:textId="77777777" w:rsidR="006A5EB2" w:rsidRPr="00061934" w:rsidRDefault="006A5EB2" w:rsidP="006A5EB2">
      <w:pPr>
        <w:rPr>
          <w:sz w:val="16"/>
        </w:rPr>
      </w:pPr>
      <w:r w:rsidRPr="00061934">
        <w:rPr>
          <w:sz w:val="16"/>
        </w:rPr>
        <w:t>It’s a pity that this should happen.</w:t>
      </w:r>
    </w:p>
    <w:p w14:paraId="74ECF2C0" w14:textId="77777777" w:rsidR="006A5EB2" w:rsidRPr="00061934" w:rsidRDefault="006A5EB2" w:rsidP="006A5EB2">
      <w:pPr>
        <w:rPr>
          <w:sz w:val="16"/>
        </w:rPr>
      </w:pPr>
      <w:r w:rsidRPr="00061934">
        <w:rPr>
          <w:sz w:val="16"/>
        </w:rPr>
        <w:t>I was quite surprised that he should be doing a job like that.</w:t>
      </w:r>
    </w:p>
    <w:p w14:paraId="41299B46" w14:textId="77777777" w:rsidR="006A5EB2" w:rsidRPr="00061934" w:rsidRDefault="006A5EB2" w:rsidP="006A5EB2">
      <w:pPr>
        <w:rPr>
          <w:sz w:val="16"/>
        </w:rPr>
      </w:pPr>
      <w:r w:rsidRPr="00061934">
        <w:rPr>
          <w:sz w:val="16"/>
        </w:rPr>
        <w:t>Should + the perfect form of the main verb can be used to express regret about something that was done or not done. Compare with ought to.</w:t>
      </w:r>
    </w:p>
    <w:p w14:paraId="74369914" w14:textId="77777777" w:rsidR="006A5EB2" w:rsidRPr="00061934" w:rsidRDefault="006A5EB2" w:rsidP="006A5EB2">
      <w:pPr>
        <w:rPr>
          <w:sz w:val="16"/>
        </w:rPr>
      </w:pPr>
      <w:r w:rsidRPr="00061934">
        <w:rPr>
          <w:sz w:val="16"/>
        </w:rPr>
        <w:t>He should have stopped at the red light.</w:t>
      </w:r>
    </w:p>
    <w:p w14:paraId="6D9B8D7F" w14:textId="77777777" w:rsidR="006A5EB2" w:rsidRPr="00061934" w:rsidRDefault="006A5EB2" w:rsidP="006A5EB2">
      <w:pPr>
        <w:rPr>
          <w:sz w:val="16"/>
        </w:rPr>
      </w:pPr>
      <w:r w:rsidRPr="00061934">
        <w:rPr>
          <w:sz w:val="16"/>
        </w:rPr>
        <w:t>You should have told me you were ill.</w:t>
      </w:r>
    </w:p>
    <w:p w14:paraId="03903D72" w14:textId="77777777" w:rsidR="006A5EB2" w:rsidRPr="00061934" w:rsidRDefault="006A5EB2" w:rsidP="006A5EB2">
      <w:pPr>
        <w:rPr>
          <w:sz w:val="16"/>
        </w:rPr>
      </w:pPr>
      <w:r w:rsidRPr="00061934">
        <w:rPr>
          <w:sz w:val="16"/>
        </w:rPr>
        <w:t>When changing sentences from direct to reported speech, should does not change.</w:t>
      </w:r>
    </w:p>
    <w:p w14:paraId="4F91FF14" w14:textId="77777777" w:rsidR="006A5EB2" w:rsidRPr="00061934" w:rsidRDefault="006A5EB2" w:rsidP="006A5EB2">
      <w:pPr>
        <w:rPr>
          <w:sz w:val="16"/>
        </w:rPr>
      </w:pPr>
      <w:r w:rsidRPr="00061934">
        <w:rPr>
          <w:sz w:val="16"/>
        </w:rPr>
        <w:t>Anna said that I should try to relax more.</w:t>
      </w:r>
    </w:p>
    <w:p w14:paraId="2EF372BD" w14:textId="77777777" w:rsidR="006A5EB2" w:rsidRPr="00061934" w:rsidRDefault="006A5EB2" w:rsidP="006A5EB2">
      <w:pPr>
        <w:rPr>
          <w:sz w:val="16"/>
        </w:rPr>
      </w:pPr>
      <w:r w:rsidRPr="00061934">
        <w:rPr>
          <w:sz w:val="16"/>
        </w:rPr>
        <w:t>In formal English, should can be used with I or we in conditional clauses, instead of the more common would. This form is usually, but not always, found together with an if clause.</w:t>
      </w:r>
    </w:p>
    <w:p w14:paraId="4C8599A5" w14:textId="77777777" w:rsidR="006A5EB2" w:rsidRPr="00061934" w:rsidRDefault="006A5EB2" w:rsidP="006A5EB2">
      <w:pPr>
        <w:rPr>
          <w:sz w:val="16"/>
        </w:rPr>
      </w:pPr>
      <w:r w:rsidRPr="00061934">
        <w:rPr>
          <w:sz w:val="16"/>
        </w:rPr>
        <w:t>I should love to visit Peru if I had the money.</w:t>
      </w:r>
    </w:p>
    <w:p w14:paraId="3C6438BE" w14:textId="77777777" w:rsidR="006A5EB2" w:rsidRPr="00061934" w:rsidRDefault="006A5EB2" w:rsidP="006A5EB2">
      <w:pPr>
        <w:rPr>
          <w:sz w:val="16"/>
        </w:rPr>
      </w:pPr>
      <w:r w:rsidRPr="00061934">
        <w:rPr>
          <w:sz w:val="16"/>
        </w:rPr>
        <w:t>I should be very cross if they didn’t give me a certificate.</w:t>
      </w:r>
    </w:p>
    <w:p w14:paraId="6BE196C8" w14:textId="77777777" w:rsidR="006A5EB2" w:rsidRPr="00061934" w:rsidRDefault="006A5EB2" w:rsidP="006A5EB2">
      <w:pPr>
        <w:rPr>
          <w:sz w:val="16"/>
        </w:rPr>
      </w:pPr>
      <w:r w:rsidRPr="00061934">
        <w:rPr>
          <w:sz w:val="16"/>
        </w:rPr>
        <w:t>We should hate to miss the play.</w:t>
      </w:r>
    </w:p>
    <w:p w14:paraId="4862549E" w14:textId="77777777" w:rsidR="006A5EB2" w:rsidRPr="00061934" w:rsidRDefault="006A5EB2" w:rsidP="006A5EB2">
      <w:pPr>
        <w:rPr>
          <w:sz w:val="16"/>
        </w:rPr>
      </w:pPr>
      <w:r w:rsidRPr="00061934">
        <w:rPr>
          <w:sz w:val="16"/>
        </w:rPr>
        <w:t>In this sense, would is more common in modern spoken English.</w:t>
      </w:r>
    </w:p>
    <w:p w14:paraId="7F5502D8" w14:textId="77777777" w:rsidR="006A5EB2" w:rsidRPr="00061934" w:rsidRDefault="006A5EB2" w:rsidP="006A5EB2">
      <w:pPr>
        <w:rPr>
          <w:sz w:val="16"/>
        </w:rPr>
      </w:pPr>
      <w:r w:rsidRPr="00061934">
        <w:rPr>
          <w:sz w:val="16"/>
        </w:rPr>
        <w:t>I would love to visit Peru.</w:t>
      </w:r>
    </w:p>
    <w:p w14:paraId="7B5B0350" w14:textId="77777777" w:rsidR="006A5EB2" w:rsidRPr="00061934" w:rsidRDefault="006A5EB2" w:rsidP="006A5EB2">
      <w:pPr>
        <w:rPr>
          <w:sz w:val="16"/>
        </w:rPr>
      </w:pPr>
      <w:r w:rsidRPr="00061934">
        <w:rPr>
          <w:sz w:val="16"/>
        </w:rPr>
        <w:t>I would be very cross if they didn’t give me a certificate.</w:t>
      </w:r>
    </w:p>
    <w:p w14:paraId="6D9B1529" w14:textId="77777777" w:rsidR="006A5EB2" w:rsidRPr="00061934" w:rsidRDefault="006A5EB2" w:rsidP="006A5EB2">
      <w:pPr>
        <w:rPr>
          <w:sz w:val="16"/>
        </w:rPr>
      </w:pPr>
      <w:r w:rsidRPr="00061934">
        <w:rPr>
          <w:sz w:val="16"/>
        </w:rPr>
        <w:t>We would hate to miss the play.</w:t>
      </w:r>
    </w:p>
    <w:p w14:paraId="0231F519" w14:textId="312F86FC" w:rsidR="00C14BF6" w:rsidRDefault="00C14BF6" w:rsidP="00C14BF6">
      <w:pPr>
        <w:pStyle w:val="Heading3"/>
        <w:rPr>
          <w:rFonts w:eastAsia="DengXian Light"/>
        </w:rPr>
      </w:pPr>
      <w:r>
        <w:rPr>
          <w:rFonts w:eastAsia="DengXian Light"/>
        </w:rPr>
        <w:t>AT: Determinism</w:t>
      </w:r>
    </w:p>
    <w:p w14:paraId="6E6EEC53" w14:textId="70337C3C" w:rsidR="00F84504" w:rsidRPr="00B8330E" w:rsidRDefault="00F84504" w:rsidP="00F84504">
      <w:pPr>
        <w:keepNext/>
        <w:keepLines/>
        <w:spacing w:before="40" w:after="0"/>
        <w:outlineLvl w:val="3"/>
        <w:rPr>
          <w:rFonts w:eastAsia="DengXian Light"/>
          <w:b/>
          <w:iCs/>
          <w:sz w:val="26"/>
        </w:rPr>
      </w:pPr>
      <w:r w:rsidRPr="00B8330E">
        <w:rPr>
          <w:rFonts w:eastAsia="DengXian Light"/>
          <w:b/>
          <w:iCs/>
          <w:sz w:val="26"/>
        </w:rPr>
        <w:t>Determinism is not true---</w:t>
      </w:r>
      <w:r w:rsidRPr="00B8330E">
        <w:rPr>
          <w:rFonts w:eastAsia="DengXian Light"/>
          <w:b/>
          <w:iCs/>
          <w:sz w:val="26"/>
          <w:u w:val="single"/>
        </w:rPr>
        <w:t>multiple</w:t>
      </w:r>
      <w:r w:rsidRPr="00B8330E">
        <w:rPr>
          <w:rFonts w:eastAsia="DengXian Light"/>
          <w:b/>
          <w:iCs/>
          <w:sz w:val="26"/>
        </w:rPr>
        <w:t xml:space="preserve"> experiments.</w:t>
      </w:r>
    </w:p>
    <w:p w14:paraId="306D2457" w14:textId="77777777" w:rsidR="00F84504" w:rsidRPr="00B8330E" w:rsidRDefault="00F84504" w:rsidP="00F84504">
      <w:pPr>
        <w:rPr>
          <w:rFonts w:eastAsia="Aptos"/>
        </w:rPr>
      </w:pPr>
      <w:r w:rsidRPr="00B8330E">
        <w:rPr>
          <w:rFonts w:eastAsia="Aptos"/>
        </w:rPr>
        <w:t xml:space="preserve">Michael </w:t>
      </w:r>
      <w:r w:rsidRPr="00B8330E">
        <w:rPr>
          <w:rFonts w:eastAsia="Aptos"/>
          <w:b/>
          <w:bCs/>
          <w:sz w:val="26"/>
        </w:rPr>
        <w:t>Egnor 19</w:t>
      </w:r>
      <w:r w:rsidRPr="00B8330E">
        <w:rPr>
          <w:rFonts w:eastAsia="Aptos"/>
        </w:rPr>
        <w:t>. American Pediatric Neurosurgeon, Advocate of Intelligent Design, Discovery Institute. “But Is Determinism True?” Mind Matters. 2-20. https://mindmatters.ai/2019/02/but-is-determinism-true/</w:t>
      </w:r>
    </w:p>
    <w:p w14:paraId="6617DE91" w14:textId="77777777" w:rsidR="00F84504" w:rsidRPr="00B8330E" w:rsidRDefault="00F84504" w:rsidP="00F84504">
      <w:pPr>
        <w:rPr>
          <w:rFonts w:eastAsia="Aptos"/>
          <w:sz w:val="16"/>
        </w:rPr>
      </w:pPr>
      <w:r w:rsidRPr="00B8330E">
        <w:rPr>
          <w:rFonts w:eastAsia="Aptos"/>
          <w:sz w:val="16"/>
        </w:rPr>
        <w:t xml:space="preserve">In 1964, Irish physicist John Bell (1928–1990) published a paper titled “On the Einstein Podolsky Rosen Paradox”. In it, he observed that there is a way to test determinism at the quantum level by measuring the ratio of quantum states of particles emitted by radioactive decay.1 </w:t>
      </w:r>
      <w:r w:rsidRPr="00B8330E">
        <w:rPr>
          <w:rFonts w:eastAsia="Aptos"/>
          <w:u w:val="single"/>
        </w:rPr>
        <w:t xml:space="preserve">Bell’s </w:t>
      </w:r>
      <w:r w:rsidRPr="00B8330E">
        <w:rPr>
          <w:rFonts w:eastAsia="Aptos"/>
          <w:highlight w:val="cyan"/>
          <w:u w:val="single"/>
        </w:rPr>
        <w:t>experiment</w:t>
      </w:r>
      <w:r w:rsidRPr="00B8330E">
        <w:rPr>
          <w:rFonts w:eastAsia="Aptos"/>
          <w:u w:val="single"/>
        </w:rPr>
        <w:t xml:space="preserve"> has now been </w:t>
      </w:r>
      <w:r w:rsidRPr="00B8330E">
        <w:rPr>
          <w:rFonts w:eastAsia="Aptos"/>
          <w:highlight w:val="cyan"/>
          <w:u w:val="single"/>
        </w:rPr>
        <w:t>done many times</w:t>
      </w:r>
      <w:r w:rsidRPr="00B8330E">
        <w:rPr>
          <w:rFonts w:eastAsia="Aptos"/>
          <w:sz w:val="16"/>
        </w:rPr>
        <w:t xml:space="preserve">, </w:t>
      </w:r>
      <w:r w:rsidRPr="00B8330E">
        <w:rPr>
          <w:rFonts w:eastAsia="Aptos"/>
          <w:u w:val="single"/>
        </w:rPr>
        <w:t xml:space="preserve">and the </w:t>
      </w:r>
      <w:r w:rsidRPr="00B8330E">
        <w:rPr>
          <w:rFonts w:eastAsia="Aptos"/>
          <w:highlight w:val="cyan"/>
          <w:u w:val="single"/>
        </w:rPr>
        <w:t>answer is</w:t>
      </w:r>
      <w:r w:rsidRPr="00B8330E">
        <w:rPr>
          <w:rFonts w:eastAsia="Aptos"/>
          <w:sz w:val="16"/>
        </w:rPr>
        <w:t xml:space="preserve"> unequivocal: </w:t>
      </w:r>
      <w:r w:rsidRPr="00B8330E">
        <w:rPr>
          <w:rFonts w:eastAsia="Aptos"/>
          <w:iCs/>
          <w:highlight w:val="cyan"/>
          <w:u w:val="single"/>
          <w:bdr w:val="single" w:sz="8" w:space="0" w:color="auto"/>
        </w:rPr>
        <w:t>determinism</w:t>
      </w:r>
      <w:r w:rsidRPr="00B8330E">
        <w:rPr>
          <w:rFonts w:eastAsia="Aptos"/>
          <w:u w:val="single"/>
        </w:rPr>
        <w:t xml:space="preserve"> at the </w:t>
      </w:r>
      <w:r w:rsidRPr="00B8330E">
        <w:rPr>
          <w:rFonts w:eastAsia="Aptos"/>
          <w:iCs/>
          <w:u w:val="single"/>
          <w:bdr w:val="single" w:sz="8" w:space="0" w:color="auto"/>
        </w:rPr>
        <w:t>quantum</w:t>
      </w:r>
      <w:r w:rsidRPr="00B8330E">
        <w:rPr>
          <w:rFonts w:eastAsia="Aptos"/>
          <w:u w:val="single"/>
        </w:rPr>
        <w:t xml:space="preserve"> level is</w:t>
      </w:r>
      <w:r w:rsidRPr="00B8330E">
        <w:rPr>
          <w:rFonts w:eastAsia="Aptos"/>
          <w:sz w:val="16"/>
        </w:rPr>
        <w:t xml:space="preserve"> </w:t>
      </w:r>
      <w:r w:rsidRPr="00B8330E">
        <w:rPr>
          <w:rFonts w:eastAsia="Aptos"/>
          <w:highlight w:val="cyan"/>
          <w:u w:val="single"/>
        </w:rPr>
        <w:t>not true</w:t>
      </w:r>
      <w:r w:rsidRPr="00B8330E">
        <w:rPr>
          <w:rFonts w:eastAsia="Aptos"/>
          <w:sz w:val="16"/>
        </w:rPr>
        <w:t>. Nature is not deterministic.</w:t>
      </w:r>
    </w:p>
    <w:p w14:paraId="3CC24D06" w14:textId="77777777" w:rsidR="00F84504" w:rsidRPr="00B8330E" w:rsidRDefault="00F84504" w:rsidP="00F84504">
      <w:pPr>
        <w:rPr>
          <w:rFonts w:eastAsia="Aptos"/>
          <w:sz w:val="16"/>
        </w:rPr>
      </w:pPr>
      <w:r w:rsidRPr="00B8330E">
        <w:rPr>
          <w:rFonts w:eastAsia="Aptos"/>
          <w:sz w:val="16"/>
        </w:rPr>
        <w:t xml:space="preserve">The </w:t>
      </w:r>
      <w:r w:rsidRPr="00B8330E">
        <w:rPr>
          <w:rFonts w:eastAsia="Aptos"/>
          <w:highlight w:val="cyan"/>
          <w:u w:val="single"/>
        </w:rPr>
        <w:t>experiments showed</w:t>
      </w:r>
      <w:r w:rsidRPr="00B8330E">
        <w:rPr>
          <w:rFonts w:eastAsia="Aptos"/>
          <w:sz w:val="16"/>
        </w:rPr>
        <w:t xml:space="preserve"> that </w:t>
      </w:r>
      <w:r w:rsidRPr="00B8330E">
        <w:rPr>
          <w:rFonts w:eastAsia="Aptos"/>
          <w:highlight w:val="cyan"/>
          <w:u w:val="single"/>
        </w:rPr>
        <w:t xml:space="preserve">every </w:t>
      </w:r>
      <w:r w:rsidRPr="00B8330E">
        <w:rPr>
          <w:rFonts w:eastAsia="Aptos"/>
          <w:iCs/>
          <w:highlight w:val="cyan"/>
          <w:u w:val="single"/>
          <w:bdr w:val="single" w:sz="8" w:space="0" w:color="auto"/>
        </w:rPr>
        <w:t>quantum</w:t>
      </w:r>
      <w:r w:rsidRPr="00B8330E">
        <w:rPr>
          <w:rFonts w:eastAsia="Aptos"/>
          <w:highlight w:val="cyan"/>
          <w:u w:val="single"/>
        </w:rPr>
        <w:t xml:space="preserve"> process entails</w:t>
      </w:r>
      <w:r w:rsidRPr="00B8330E">
        <w:rPr>
          <w:rFonts w:eastAsia="Aptos"/>
          <w:sz w:val="16"/>
        </w:rPr>
        <w:t xml:space="preserve"> some degree of “</w:t>
      </w:r>
      <w:r w:rsidRPr="00B8330E">
        <w:rPr>
          <w:rFonts w:eastAsia="Aptos"/>
          <w:iCs/>
          <w:sz w:val="28"/>
          <w:szCs w:val="28"/>
          <w:highlight w:val="cyan"/>
          <w:u w:val="single"/>
          <w:bdr w:val="single" w:sz="8" w:space="0" w:color="auto"/>
        </w:rPr>
        <w:t>indeterminism</w:t>
      </w:r>
      <w:r w:rsidRPr="00B8330E">
        <w:rPr>
          <w:rFonts w:eastAsia="Aptos"/>
          <w:sz w:val="16"/>
        </w:rPr>
        <w:t xml:space="preserve">”; that is, there are predictable probabilities but there is never certainty. If we knew the exact state of the universe at any given moment, we could still never know with certainty what would happen next. Technically, </w:t>
      </w:r>
      <w:r w:rsidRPr="00B8330E">
        <w:rPr>
          <w:rFonts w:eastAsia="Aptos"/>
          <w:u w:val="single"/>
        </w:rPr>
        <w:t xml:space="preserve">this means that there are </w:t>
      </w:r>
      <w:r w:rsidRPr="00B8330E">
        <w:rPr>
          <w:rFonts w:eastAsia="Aptos"/>
          <w:highlight w:val="cyan"/>
          <w:u w:val="single"/>
        </w:rPr>
        <w:t>no</w:t>
      </w:r>
      <w:r w:rsidRPr="00B8330E">
        <w:rPr>
          <w:rFonts w:eastAsia="Aptos"/>
          <w:sz w:val="16"/>
        </w:rPr>
        <w:t xml:space="preserve"> local “</w:t>
      </w:r>
      <w:r w:rsidRPr="00B8330E">
        <w:rPr>
          <w:rFonts w:eastAsia="Aptos"/>
          <w:iCs/>
          <w:highlight w:val="cyan"/>
          <w:u w:val="single"/>
          <w:bdr w:val="single" w:sz="8" w:space="0" w:color="auto"/>
        </w:rPr>
        <w:t>hidden variables</w:t>
      </w:r>
      <w:r w:rsidRPr="00B8330E">
        <w:rPr>
          <w:rFonts w:eastAsia="Aptos"/>
          <w:sz w:val="16"/>
        </w:rPr>
        <w:t xml:space="preserve">” </w:t>
      </w:r>
      <w:r w:rsidRPr="00B8330E">
        <w:rPr>
          <w:rFonts w:eastAsia="Aptos"/>
          <w:highlight w:val="cyan"/>
          <w:u w:val="single"/>
        </w:rPr>
        <w:t>which</w:t>
      </w:r>
      <w:r w:rsidRPr="00B8330E">
        <w:rPr>
          <w:rFonts w:eastAsia="Aptos"/>
          <w:sz w:val="16"/>
        </w:rPr>
        <w:t xml:space="preserve"> really </w:t>
      </w:r>
      <w:r w:rsidRPr="00B8330E">
        <w:rPr>
          <w:rFonts w:eastAsia="Aptos"/>
          <w:highlight w:val="cyan"/>
          <w:u w:val="single"/>
        </w:rPr>
        <w:t>govern</w:t>
      </w:r>
      <w:r w:rsidRPr="00B8330E">
        <w:rPr>
          <w:rFonts w:eastAsia="Aptos"/>
          <w:u w:val="single"/>
        </w:rPr>
        <w:t xml:space="preserve"> how</w:t>
      </w:r>
      <w:r w:rsidRPr="00B8330E">
        <w:rPr>
          <w:rFonts w:eastAsia="Aptos"/>
          <w:sz w:val="16"/>
        </w:rPr>
        <w:t xml:space="preserve"> things happen, as </w:t>
      </w:r>
      <w:r w:rsidRPr="00B8330E">
        <w:rPr>
          <w:rFonts w:eastAsia="Aptos"/>
          <w:u w:val="single"/>
        </w:rPr>
        <w:t xml:space="preserve">many </w:t>
      </w:r>
      <w:r w:rsidRPr="00B8330E">
        <w:rPr>
          <w:rFonts w:eastAsia="Aptos"/>
          <w:iCs/>
          <w:highlight w:val="cyan"/>
          <w:u w:val="single"/>
          <w:bdr w:val="single" w:sz="8" w:space="0" w:color="auto"/>
        </w:rPr>
        <w:t>determinists</w:t>
      </w:r>
      <w:r w:rsidRPr="00B8330E">
        <w:rPr>
          <w:rFonts w:eastAsia="Aptos"/>
          <w:sz w:val="16"/>
        </w:rPr>
        <w:t xml:space="preserve"> (including Albert Einstein) had </w:t>
      </w:r>
      <w:r w:rsidRPr="00B8330E">
        <w:rPr>
          <w:rFonts w:eastAsia="Aptos"/>
          <w:u w:val="single"/>
        </w:rPr>
        <w:t>hoped</w:t>
      </w:r>
      <w:r w:rsidRPr="00B8330E">
        <w:rPr>
          <w:rFonts w:eastAsia="Aptos"/>
          <w:sz w:val="16"/>
        </w:rPr>
        <w:t>.</w:t>
      </w:r>
    </w:p>
    <w:p w14:paraId="0511ABAF" w14:textId="77777777" w:rsidR="00F84504" w:rsidRPr="00B8330E" w:rsidRDefault="00F84504" w:rsidP="00F84504">
      <w:pPr>
        <w:rPr>
          <w:rFonts w:eastAsia="Aptos"/>
          <w:sz w:val="16"/>
        </w:rPr>
      </w:pPr>
      <w:r w:rsidRPr="00B8330E">
        <w:rPr>
          <w:rFonts w:eastAsia="Aptos"/>
          <w:u w:val="single"/>
        </w:rPr>
        <w:t>Determinism in nature has</w:t>
      </w:r>
      <w:r w:rsidRPr="00B8330E">
        <w:rPr>
          <w:rFonts w:eastAsia="Aptos"/>
          <w:sz w:val="16"/>
        </w:rPr>
        <w:t xml:space="preserve"> been shown, scientifically, </w:t>
      </w:r>
      <w:r w:rsidRPr="00B8330E">
        <w:rPr>
          <w:rFonts w:eastAsia="Aptos"/>
          <w:u w:val="single"/>
        </w:rPr>
        <w:t xml:space="preserve">to be </w:t>
      </w:r>
      <w:r w:rsidRPr="00B8330E">
        <w:rPr>
          <w:rFonts w:eastAsia="Aptos"/>
          <w:iCs/>
          <w:u w:val="single"/>
          <w:bdr w:val="single" w:sz="8" w:space="0" w:color="auto"/>
        </w:rPr>
        <w:t>false</w:t>
      </w:r>
      <w:r w:rsidRPr="00B8330E">
        <w:rPr>
          <w:rFonts w:eastAsia="Aptos"/>
          <w:sz w:val="16"/>
        </w:rPr>
        <w:t xml:space="preserve">. There is no real debate about this among physicists. So the question as to whether determinism, if it really existed, would be compatible with free will is merely an academic question, </w:t>
      </w:r>
      <w:r w:rsidRPr="00B8330E">
        <w:rPr>
          <w:rFonts w:eastAsia="Aptos"/>
          <w:highlight w:val="cyan"/>
          <w:u w:val="single"/>
        </w:rPr>
        <w:t>a</w:t>
      </w:r>
      <w:r w:rsidRPr="00B8330E">
        <w:rPr>
          <w:rFonts w:eastAsia="Aptos"/>
          <w:u w:val="single"/>
        </w:rPr>
        <w:t xml:space="preserve">n interesting </w:t>
      </w:r>
      <w:r w:rsidRPr="00B8330E">
        <w:rPr>
          <w:rFonts w:eastAsia="Aptos"/>
          <w:highlight w:val="cyan"/>
          <w:u w:val="single"/>
        </w:rPr>
        <w:t>bit of</w:t>
      </w:r>
      <w:r w:rsidRPr="00B8330E">
        <w:rPr>
          <w:rFonts w:eastAsia="Aptos"/>
          <w:sz w:val="16"/>
        </w:rPr>
        <w:t xml:space="preserve"> metaphysical </w:t>
      </w:r>
      <w:r w:rsidRPr="00B8330E">
        <w:rPr>
          <w:rFonts w:eastAsia="Aptos"/>
          <w:iCs/>
          <w:sz w:val="28"/>
          <w:szCs w:val="28"/>
          <w:highlight w:val="cyan"/>
          <w:u w:val="single"/>
          <w:bdr w:val="single" w:sz="8" w:space="0" w:color="auto"/>
        </w:rPr>
        <w:t>speculation</w:t>
      </w:r>
      <w:r w:rsidRPr="00B8330E">
        <w:rPr>
          <w:rFonts w:eastAsia="Aptos"/>
          <w:sz w:val="16"/>
        </w:rPr>
        <w:t>.</w:t>
      </w:r>
    </w:p>
    <w:p w14:paraId="11F41D83" w14:textId="77777777" w:rsidR="00F84504" w:rsidRPr="00B8330E" w:rsidRDefault="00F84504" w:rsidP="00F84504">
      <w:pPr>
        <w:keepNext/>
        <w:keepLines/>
        <w:spacing w:before="40" w:after="0"/>
        <w:outlineLvl w:val="3"/>
        <w:rPr>
          <w:rFonts w:eastAsia="DengXian Light"/>
          <w:b/>
          <w:iCs/>
          <w:sz w:val="26"/>
        </w:rPr>
      </w:pPr>
      <w:r w:rsidRPr="00B8330E">
        <w:rPr>
          <w:rFonts w:eastAsia="DengXian Light"/>
          <w:b/>
          <w:iCs/>
          <w:sz w:val="26"/>
        </w:rPr>
        <w:t xml:space="preserve">Even if </w:t>
      </w:r>
      <w:r w:rsidRPr="00B8330E">
        <w:rPr>
          <w:rFonts w:eastAsia="DengXian Light"/>
          <w:b/>
          <w:iCs/>
          <w:sz w:val="26"/>
          <w:u w:val="single"/>
        </w:rPr>
        <w:t>determinism</w:t>
      </w:r>
      <w:r w:rsidRPr="00B8330E">
        <w:rPr>
          <w:rFonts w:eastAsia="DengXian Light"/>
          <w:b/>
          <w:iCs/>
          <w:sz w:val="26"/>
        </w:rPr>
        <w:t xml:space="preserve"> is true---the </w:t>
      </w:r>
      <w:r w:rsidRPr="00B8330E">
        <w:rPr>
          <w:rFonts w:eastAsia="DengXian Light"/>
          <w:b/>
          <w:iCs/>
          <w:sz w:val="26"/>
          <w:u w:val="single"/>
        </w:rPr>
        <w:t>epistemic</w:t>
      </w:r>
      <w:r w:rsidRPr="00B8330E">
        <w:rPr>
          <w:rFonts w:eastAsia="DengXian Light"/>
          <w:b/>
          <w:iCs/>
          <w:sz w:val="26"/>
        </w:rPr>
        <w:t xml:space="preserve"> and </w:t>
      </w:r>
      <w:r w:rsidRPr="00B8330E">
        <w:rPr>
          <w:rFonts w:eastAsia="DengXian Light"/>
          <w:b/>
          <w:iCs/>
          <w:sz w:val="26"/>
          <w:u w:val="single"/>
        </w:rPr>
        <w:t>arbitrariness</w:t>
      </w:r>
      <w:r w:rsidRPr="00B8330E">
        <w:rPr>
          <w:rFonts w:eastAsia="DengXian Light"/>
          <w:b/>
          <w:iCs/>
          <w:sz w:val="26"/>
        </w:rPr>
        <w:t xml:space="preserve"> objections ensure </w:t>
      </w:r>
      <w:r w:rsidRPr="00B8330E">
        <w:rPr>
          <w:rFonts w:eastAsia="DengXian Light"/>
          <w:b/>
          <w:iCs/>
          <w:sz w:val="26"/>
          <w:u w:val="single"/>
        </w:rPr>
        <w:t>free will</w:t>
      </w:r>
      <w:r w:rsidRPr="00B8330E">
        <w:rPr>
          <w:rFonts w:eastAsia="DengXian Light"/>
          <w:b/>
          <w:iCs/>
          <w:sz w:val="26"/>
        </w:rPr>
        <w:t>.</w:t>
      </w:r>
    </w:p>
    <w:p w14:paraId="5D1CE243" w14:textId="77777777" w:rsidR="00F84504" w:rsidRPr="00B8330E" w:rsidRDefault="00F84504" w:rsidP="00F84504">
      <w:pPr>
        <w:rPr>
          <w:rFonts w:eastAsia="Aptos"/>
        </w:rPr>
      </w:pPr>
      <w:r w:rsidRPr="00B8330E">
        <w:rPr>
          <w:rFonts w:eastAsia="Aptos"/>
        </w:rPr>
        <w:t xml:space="preserve">Matthew </w:t>
      </w:r>
      <w:r w:rsidRPr="00B8330E">
        <w:rPr>
          <w:rFonts w:eastAsia="Aptos"/>
          <w:b/>
          <w:bCs/>
          <w:sz w:val="26"/>
        </w:rPr>
        <w:t>Van Cleave 19</w:t>
      </w:r>
      <w:r w:rsidRPr="00B8330E">
        <w:rPr>
          <w:rFonts w:eastAsia="Aptos"/>
        </w:rPr>
        <w:t>. Professor of Philosophy, Lansing Community College. “The Problem of Free Will and Determinism.” Introduction to Philosophy. 8-18. https://pressbooks.online.ucf.edu/introductiontophilosophy/chapter/the-problem-of-free-will-and-determinism/</w:t>
      </w:r>
    </w:p>
    <w:p w14:paraId="3820FC9B" w14:textId="77777777" w:rsidR="00F84504" w:rsidRPr="00B8330E" w:rsidRDefault="00F84504" w:rsidP="00F84504">
      <w:pPr>
        <w:rPr>
          <w:rFonts w:eastAsia="Aptos"/>
          <w:sz w:val="16"/>
        </w:rPr>
      </w:pPr>
      <w:r w:rsidRPr="00B8330E">
        <w:rPr>
          <w:rFonts w:eastAsia="Aptos"/>
          <w:sz w:val="16"/>
        </w:rPr>
        <w:t>Compatibilism</w:t>
      </w:r>
    </w:p>
    <w:p w14:paraId="64879F19" w14:textId="77777777" w:rsidR="00F84504" w:rsidRPr="00B8330E" w:rsidRDefault="00F84504" w:rsidP="00F84504">
      <w:pPr>
        <w:rPr>
          <w:rFonts w:eastAsia="Aptos"/>
          <w:sz w:val="16"/>
        </w:rPr>
      </w:pPr>
      <w:r w:rsidRPr="00B8330E">
        <w:rPr>
          <w:rFonts w:eastAsia="Aptos"/>
          <w:sz w:val="16"/>
        </w:rPr>
        <w:t xml:space="preserve">The best argument for compatibilism builds on a consideration of the difficulties with the incompatibilist definition of free will (which both the libertarian and the hard determinist accept). As defined above, </w:t>
      </w:r>
      <w:r w:rsidRPr="00B8330E">
        <w:rPr>
          <w:rFonts w:eastAsia="Aptos"/>
          <w:iCs/>
          <w:highlight w:val="cyan"/>
          <w:u w:val="single"/>
          <w:bdr w:val="single" w:sz="8" w:space="0" w:color="auto"/>
        </w:rPr>
        <w:t>compatibilists</w:t>
      </w:r>
      <w:r w:rsidRPr="00B8330E">
        <w:rPr>
          <w:rFonts w:eastAsia="Aptos"/>
          <w:highlight w:val="cyan"/>
          <w:u w:val="single"/>
        </w:rPr>
        <w:t xml:space="preserve"> agree</w:t>
      </w:r>
      <w:r w:rsidRPr="00B8330E">
        <w:rPr>
          <w:rFonts w:eastAsia="Aptos"/>
          <w:u w:val="single"/>
        </w:rPr>
        <w:t xml:space="preserve"> with</w:t>
      </w:r>
      <w:r w:rsidRPr="00B8330E">
        <w:rPr>
          <w:rFonts w:eastAsia="Aptos"/>
          <w:sz w:val="16"/>
        </w:rPr>
        <w:t xml:space="preserve"> the hard </w:t>
      </w:r>
      <w:r w:rsidRPr="00B8330E">
        <w:rPr>
          <w:rFonts w:eastAsia="Aptos"/>
          <w:u w:val="single"/>
        </w:rPr>
        <w:t>determinists</w:t>
      </w:r>
      <w:r w:rsidRPr="00B8330E">
        <w:rPr>
          <w:rFonts w:eastAsia="Aptos"/>
          <w:sz w:val="16"/>
        </w:rPr>
        <w:t xml:space="preserve"> that determinism is true, but reject the incompatibilist definition of free will that hard determinists accept. This allows compatbilists to claim that </w:t>
      </w:r>
      <w:r w:rsidRPr="00B8330E">
        <w:rPr>
          <w:rFonts w:eastAsia="Aptos"/>
          <w:highlight w:val="cyan"/>
          <w:u w:val="single"/>
        </w:rPr>
        <w:t xml:space="preserve">free will is </w:t>
      </w:r>
      <w:r w:rsidRPr="00B8330E">
        <w:rPr>
          <w:rFonts w:eastAsia="Aptos"/>
          <w:iCs/>
          <w:highlight w:val="cyan"/>
          <w:u w:val="single"/>
          <w:bdr w:val="single" w:sz="8" w:space="0" w:color="auto"/>
        </w:rPr>
        <w:t>compatible</w:t>
      </w:r>
      <w:r w:rsidRPr="00B8330E">
        <w:rPr>
          <w:rFonts w:eastAsia="Aptos"/>
          <w:highlight w:val="cyan"/>
          <w:u w:val="single"/>
        </w:rPr>
        <w:t xml:space="preserve"> with </w:t>
      </w:r>
      <w:r w:rsidRPr="00B8330E">
        <w:rPr>
          <w:rFonts w:eastAsia="Aptos"/>
          <w:iCs/>
          <w:highlight w:val="cyan"/>
          <w:u w:val="single"/>
          <w:bdr w:val="single" w:sz="8" w:space="0" w:color="auto"/>
        </w:rPr>
        <w:t>determinism</w:t>
      </w:r>
      <w:r w:rsidRPr="00B8330E">
        <w:rPr>
          <w:rFonts w:eastAsia="Aptos"/>
          <w:sz w:val="16"/>
        </w:rPr>
        <w:t xml:space="preserve">. Both libertarians and hard compatibilists tend to feel that this is somehow cheating, but the compatibilist attempts to convince us arguing that the strong incompatibilist definition of freedom is problematic and that only the weaker compatibilist definition of freedom—free actions are voluntary actions—will work. We will consider two objections that the compatibilist raises for </w:t>
      </w:r>
      <w:r w:rsidRPr="00B8330E">
        <w:rPr>
          <w:rFonts w:eastAsia="Aptos"/>
          <w:u w:val="single"/>
        </w:rPr>
        <w:t>the</w:t>
      </w:r>
      <w:r w:rsidRPr="00B8330E">
        <w:rPr>
          <w:rFonts w:eastAsia="Aptos"/>
          <w:sz w:val="16"/>
        </w:rPr>
        <w:t xml:space="preserve"> incompatibilist </w:t>
      </w:r>
      <w:r w:rsidRPr="00B8330E">
        <w:rPr>
          <w:rFonts w:eastAsia="Aptos"/>
          <w:u w:val="single"/>
        </w:rPr>
        <w:t>definition of freedom</w:t>
      </w:r>
      <w:r w:rsidRPr="00B8330E">
        <w:rPr>
          <w:rFonts w:eastAsia="Aptos"/>
          <w:sz w:val="16"/>
        </w:rPr>
        <w:t xml:space="preserve">: </w:t>
      </w:r>
      <w:r w:rsidRPr="00B8330E">
        <w:rPr>
          <w:rFonts w:eastAsia="Aptos"/>
          <w:u w:val="single"/>
        </w:rPr>
        <w:t xml:space="preserve">the </w:t>
      </w:r>
      <w:r w:rsidRPr="00B8330E">
        <w:rPr>
          <w:rFonts w:eastAsia="Aptos"/>
          <w:iCs/>
          <w:u w:val="single"/>
          <w:bdr w:val="single" w:sz="8" w:space="0" w:color="auto"/>
        </w:rPr>
        <w:t>epistemic</w:t>
      </w:r>
      <w:r w:rsidRPr="00B8330E">
        <w:rPr>
          <w:rFonts w:eastAsia="Aptos"/>
          <w:u w:val="single"/>
        </w:rPr>
        <w:t xml:space="preserve"> objection and the </w:t>
      </w:r>
      <w:r w:rsidRPr="00B8330E">
        <w:rPr>
          <w:rFonts w:eastAsia="Aptos"/>
          <w:iCs/>
          <w:u w:val="single"/>
          <w:bdr w:val="single" w:sz="8" w:space="0" w:color="auto"/>
        </w:rPr>
        <w:t>arbitrariness</w:t>
      </w:r>
      <w:r w:rsidRPr="00B8330E">
        <w:rPr>
          <w:rFonts w:eastAsia="Aptos"/>
          <w:u w:val="single"/>
        </w:rPr>
        <w:t xml:space="preserve"> objection</w:t>
      </w:r>
      <w:r w:rsidRPr="00B8330E">
        <w:rPr>
          <w:rFonts w:eastAsia="Aptos"/>
          <w:sz w:val="16"/>
        </w:rPr>
        <w:t>. Then we will consider the compatibilist’s own definition of free will and show how that definition fits better with some of our common sense intuitions about the nature of free actions.</w:t>
      </w:r>
    </w:p>
    <w:p w14:paraId="41EF654A" w14:textId="77777777" w:rsidR="00F84504" w:rsidRPr="00B8330E" w:rsidRDefault="00F84504" w:rsidP="00F84504">
      <w:pPr>
        <w:rPr>
          <w:rFonts w:eastAsia="Aptos"/>
          <w:sz w:val="16"/>
        </w:rPr>
      </w:pPr>
      <w:r w:rsidRPr="00B8330E">
        <w:rPr>
          <w:rFonts w:eastAsia="Aptos"/>
          <w:u w:val="single"/>
        </w:rPr>
        <w:t xml:space="preserve">The </w:t>
      </w:r>
      <w:r w:rsidRPr="00B8330E">
        <w:rPr>
          <w:rFonts w:eastAsia="Aptos"/>
          <w:iCs/>
          <w:highlight w:val="cyan"/>
          <w:u w:val="single"/>
          <w:bdr w:val="single" w:sz="8" w:space="0" w:color="auto"/>
        </w:rPr>
        <w:t>epistemic</w:t>
      </w:r>
      <w:r w:rsidRPr="00B8330E">
        <w:rPr>
          <w:rFonts w:eastAsia="Aptos"/>
          <w:u w:val="single"/>
        </w:rPr>
        <w:t xml:space="preserve"> objection is</w:t>
      </w:r>
      <w:r w:rsidRPr="00B8330E">
        <w:rPr>
          <w:rFonts w:eastAsia="Aptos"/>
          <w:sz w:val="16"/>
        </w:rPr>
        <w:t xml:space="preserve"> that there is </w:t>
      </w:r>
      <w:r w:rsidRPr="00B8330E">
        <w:rPr>
          <w:rFonts w:eastAsia="Aptos"/>
          <w:highlight w:val="cyan"/>
          <w:u w:val="single"/>
        </w:rPr>
        <w:t>no way</w:t>
      </w:r>
      <w:r w:rsidRPr="00B8330E">
        <w:rPr>
          <w:rFonts w:eastAsia="Aptos"/>
          <w:u w:val="single"/>
        </w:rPr>
        <w:t xml:space="preserve"> for us </w:t>
      </w:r>
      <w:r w:rsidRPr="00B8330E">
        <w:rPr>
          <w:rFonts w:eastAsia="Aptos"/>
          <w:highlight w:val="cyan"/>
          <w:u w:val="single"/>
        </w:rPr>
        <w:t>to</w:t>
      </w:r>
      <w:r w:rsidRPr="00B8330E">
        <w:rPr>
          <w:rFonts w:eastAsia="Aptos"/>
          <w:sz w:val="16"/>
        </w:rPr>
        <w:t xml:space="preserve"> ever </w:t>
      </w:r>
      <w:r w:rsidRPr="00B8330E">
        <w:rPr>
          <w:rFonts w:eastAsia="Aptos"/>
          <w:highlight w:val="cyan"/>
          <w:u w:val="single"/>
        </w:rPr>
        <w:t>know whether</w:t>
      </w:r>
      <w:r w:rsidRPr="00B8330E">
        <w:rPr>
          <w:rFonts w:eastAsia="Aptos"/>
          <w:u w:val="single"/>
        </w:rPr>
        <w:t xml:space="preserve"> any</w:t>
      </w:r>
      <w:r w:rsidRPr="00B8330E">
        <w:rPr>
          <w:rFonts w:eastAsia="Aptos"/>
          <w:sz w:val="16"/>
        </w:rPr>
        <w:t xml:space="preserve"> one of our </w:t>
      </w:r>
      <w:r w:rsidRPr="00B8330E">
        <w:rPr>
          <w:rFonts w:eastAsia="Aptos"/>
          <w:highlight w:val="cyan"/>
          <w:u w:val="single"/>
        </w:rPr>
        <w:t>actions was free</w:t>
      </w:r>
      <w:r w:rsidRPr="00B8330E">
        <w:rPr>
          <w:rFonts w:eastAsia="Aptos"/>
          <w:u w:val="single"/>
        </w:rPr>
        <w:t xml:space="preserve"> or not</w:t>
      </w:r>
      <w:r w:rsidRPr="00B8330E">
        <w:rPr>
          <w:rFonts w:eastAsia="Aptos"/>
          <w:sz w:val="16"/>
        </w:rPr>
        <w:t xml:space="preserve">. Recall that the incompatibilist definition of freedom says that a decision is free if and only if I could have chosen otherwise than I in fact chose, given exactly all the same conditions. This means that if we were, so to speak, rewind the tape of time and be </w:t>
      </w:r>
      <w:r w:rsidRPr="00B8330E">
        <w:rPr>
          <w:rFonts w:eastAsia="Aptos"/>
          <w:u w:val="single"/>
        </w:rPr>
        <w:t xml:space="preserve">given that decision to make over </w:t>
      </w:r>
      <w:r w:rsidRPr="00B8330E">
        <w:rPr>
          <w:rFonts w:eastAsia="Aptos"/>
          <w:iCs/>
          <w:u w:val="single"/>
          <w:bdr w:val="single" w:sz="8" w:space="0" w:color="auto"/>
        </w:rPr>
        <w:t>again</w:t>
      </w:r>
      <w:r w:rsidRPr="00B8330E">
        <w:rPr>
          <w:rFonts w:eastAsia="Aptos"/>
          <w:sz w:val="16"/>
        </w:rPr>
        <w:t xml:space="preserve">, </w:t>
      </w:r>
      <w:r w:rsidRPr="00B8330E">
        <w:rPr>
          <w:rFonts w:eastAsia="Aptos"/>
          <w:u w:val="single"/>
        </w:rPr>
        <w:t>we could have chosen differently</w:t>
      </w:r>
      <w:r w:rsidRPr="00B8330E">
        <w:rPr>
          <w:rFonts w:eastAsia="Aptos"/>
          <w:sz w:val="16"/>
        </w:rPr>
        <w:t xml:space="preserve">. So suppose the question is whether my decision to make a cheese omelet for breakfast was free. To answer this question, we would have to know when I could have chosen differently. But how am I supposed to know that? It seems that I would have to answer a question about a strange counterfactual: if given that decision to make over again, would I choose the same way every time or not? How on earth am I supposed to know how to answer that question? I could say that it seems to me that I could make a different decision regarding making the cheese omelet (for example, I could have decided to eat cereal instead), but why should I think that that is the right answer? After all, </w:t>
      </w:r>
      <w:r w:rsidRPr="00B8330E">
        <w:rPr>
          <w:rFonts w:eastAsia="Aptos"/>
          <w:u w:val="single"/>
        </w:rPr>
        <w:t xml:space="preserve">how things seem regularly turn out to be </w:t>
      </w:r>
      <w:r w:rsidRPr="00B8330E">
        <w:rPr>
          <w:rFonts w:eastAsia="Aptos"/>
          <w:iCs/>
          <w:highlight w:val="cyan"/>
          <w:u w:val="single"/>
          <w:bdr w:val="single" w:sz="8" w:space="0" w:color="auto"/>
        </w:rPr>
        <w:t>not</w:t>
      </w:r>
      <w:r w:rsidRPr="00B8330E">
        <w:rPr>
          <w:rFonts w:eastAsia="Aptos"/>
          <w:highlight w:val="cyan"/>
          <w:u w:val="single"/>
        </w:rPr>
        <w:t xml:space="preserve"> the case</w:t>
      </w:r>
      <w:r w:rsidRPr="00B8330E">
        <w:rPr>
          <w:rFonts w:eastAsia="Aptos"/>
          <w:sz w:val="16"/>
        </w:rPr>
        <w:t>—</w:t>
      </w:r>
      <w:r w:rsidRPr="00B8330E">
        <w:rPr>
          <w:rFonts w:eastAsia="Aptos"/>
          <w:u w:val="single"/>
        </w:rPr>
        <w:t xml:space="preserve">especially in </w:t>
      </w:r>
      <w:r w:rsidRPr="00B8330E">
        <w:rPr>
          <w:rFonts w:eastAsia="Aptos"/>
          <w:iCs/>
          <w:u w:val="single"/>
          <w:bdr w:val="single" w:sz="8" w:space="0" w:color="auto"/>
        </w:rPr>
        <w:t>science</w:t>
      </w:r>
      <w:r w:rsidRPr="00B8330E">
        <w:rPr>
          <w:rFonts w:eastAsia="Aptos"/>
          <w:sz w:val="16"/>
        </w:rPr>
        <w:t xml:space="preserve">. The problem is that I don’t seem to have any good way of answering this counterfactual question of what I would choose if given the same decision to make over again. Thus the epistemic objection[4] is that since I have no way of knowing whether I would/wouldn’t make the same decision again, </w:t>
      </w:r>
      <w:r w:rsidRPr="00B8330E">
        <w:rPr>
          <w:rFonts w:eastAsia="Aptos"/>
          <w:u w:val="single"/>
        </w:rPr>
        <w:t>I can never know whether</w:t>
      </w:r>
      <w:r w:rsidRPr="00B8330E">
        <w:rPr>
          <w:rFonts w:eastAsia="Aptos"/>
          <w:sz w:val="16"/>
        </w:rPr>
        <w:t xml:space="preserve"> any of </w:t>
      </w:r>
      <w:r w:rsidRPr="00B8330E">
        <w:rPr>
          <w:rFonts w:eastAsia="Aptos"/>
          <w:u w:val="single"/>
        </w:rPr>
        <w:t xml:space="preserve">my actions are </w:t>
      </w:r>
      <w:r w:rsidRPr="00B8330E">
        <w:rPr>
          <w:rFonts w:eastAsia="Aptos"/>
          <w:iCs/>
          <w:u w:val="single"/>
          <w:bdr w:val="single" w:sz="8" w:space="0" w:color="auto"/>
        </w:rPr>
        <w:t>free</w:t>
      </w:r>
      <w:r w:rsidRPr="00B8330E">
        <w:rPr>
          <w:rFonts w:eastAsia="Aptos"/>
          <w:sz w:val="16"/>
        </w:rPr>
        <w:t>.</w:t>
      </w:r>
    </w:p>
    <w:p w14:paraId="180D8E3E" w14:textId="77777777" w:rsidR="00F84504" w:rsidRPr="00B8330E" w:rsidRDefault="00F84504" w:rsidP="00F84504">
      <w:pPr>
        <w:rPr>
          <w:rFonts w:eastAsia="Aptos"/>
          <w:sz w:val="16"/>
        </w:rPr>
      </w:pPr>
      <w:r w:rsidRPr="00B8330E">
        <w:rPr>
          <w:rFonts w:eastAsia="Aptos"/>
          <w:u w:val="single"/>
        </w:rPr>
        <w:t xml:space="preserve">The </w:t>
      </w:r>
      <w:r w:rsidRPr="00B8330E">
        <w:rPr>
          <w:rFonts w:eastAsia="Aptos"/>
          <w:iCs/>
          <w:highlight w:val="cyan"/>
          <w:u w:val="single"/>
          <w:bdr w:val="single" w:sz="8" w:space="0" w:color="auto"/>
        </w:rPr>
        <w:t>arbitrariness</w:t>
      </w:r>
      <w:r w:rsidRPr="00B8330E">
        <w:rPr>
          <w:rFonts w:eastAsia="Aptos"/>
          <w:highlight w:val="cyan"/>
          <w:u w:val="single"/>
        </w:rPr>
        <w:t xml:space="preserve"> objection</w:t>
      </w:r>
      <w:r w:rsidRPr="00B8330E">
        <w:rPr>
          <w:rFonts w:eastAsia="Aptos"/>
          <w:sz w:val="16"/>
        </w:rPr>
        <w:t xml:space="preserve"> is that it turns our free actions </w:t>
      </w:r>
      <w:r w:rsidRPr="00B8330E">
        <w:rPr>
          <w:rFonts w:eastAsia="Aptos"/>
          <w:u w:val="single"/>
        </w:rPr>
        <w:t xml:space="preserve">into </w:t>
      </w:r>
      <w:r w:rsidRPr="00B8330E">
        <w:rPr>
          <w:rFonts w:eastAsia="Aptos"/>
          <w:iCs/>
          <w:u w:val="single"/>
          <w:bdr w:val="single" w:sz="8" w:space="0" w:color="auto"/>
        </w:rPr>
        <w:t>arbitrary</w:t>
      </w:r>
      <w:r w:rsidRPr="00B8330E">
        <w:rPr>
          <w:rFonts w:eastAsia="Aptos"/>
          <w:u w:val="single"/>
        </w:rPr>
        <w:t xml:space="preserve"> actions</w:t>
      </w:r>
      <w:r w:rsidRPr="00B8330E">
        <w:rPr>
          <w:rFonts w:eastAsia="Aptos"/>
          <w:sz w:val="16"/>
        </w:rPr>
        <w:t xml:space="preserve">. And arbitrary actions are not free actions. To see why, consider that if the incompatibilist definition is true, then nothing determines our free choices, not even our own desires. For if our desires were determining our choices then if we were to rewind the tape of time and, so to speak, reset everything—including our desires—the same way, then given those same desires we would choose the same way every time. And that would mean our choice was not free, according to the incompatbilist. It is imperative to remember that incompatibilism says that if an action is not free if it is determined (including if it is determined by our own desires). But now the question is: </w:t>
      </w:r>
      <w:r w:rsidRPr="00B8330E">
        <w:rPr>
          <w:rFonts w:eastAsia="Aptos"/>
          <w:highlight w:val="cyan"/>
          <w:u w:val="single"/>
        </w:rPr>
        <w:t>if</w:t>
      </w:r>
      <w:r w:rsidRPr="00B8330E">
        <w:rPr>
          <w:rFonts w:eastAsia="Aptos"/>
          <w:u w:val="single"/>
        </w:rPr>
        <w:t xml:space="preserve"> my </w:t>
      </w:r>
      <w:r w:rsidRPr="00B8330E">
        <w:rPr>
          <w:rFonts w:eastAsia="Aptos"/>
          <w:highlight w:val="cyan"/>
          <w:u w:val="single"/>
        </w:rPr>
        <w:t>desires</w:t>
      </w:r>
      <w:r w:rsidRPr="00B8330E">
        <w:rPr>
          <w:rFonts w:eastAsia="Aptos"/>
          <w:u w:val="single"/>
        </w:rPr>
        <w:t xml:space="preserve"> are </w:t>
      </w:r>
      <w:r w:rsidRPr="00B8330E">
        <w:rPr>
          <w:rFonts w:eastAsia="Aptos"/>
          <w:highlight w:val="cyan"/>
          <w:u w:val="single"/>
        </w:rPr>
        <w:t>not causing</w:t>
      </w:r>
      <w:r w:rsidRPr="00B8330E">
        <w:rPr>
          <w:rFonts w:eastAsia="Aptos"/>
          <w:u w:val="single"/>
        </w:rPr>
        <w:t xml:space="preserve"> my decision</w:t>
      </w:r>
      <w:r w:rsidRPr="00B8330E">
        <w:rPr>
          <w:rFonts w:eastAsia="Aptos"/>
          <w:sz w:val="16"/>
        </w:rPr>
        <w:t xml:space="preserve">, </w:t>
      </w:r>
      <w:r w:rsidRPr="00B8330E">
        <w:rPr>
          <w:rFonts w:eastAsia="Aptos"/>
          <w:iCs/>
          <w:highlight w:val="cyan"/>
          <w:u w:val="single"/>
          <w:bdr w:val="single" w:sz="8" w:space="0" w:color="auto"/>
        </w:rPr>
        <w:t>what is</w:t>
      </w:r>
      <w:r w:rsidRPr="00B8330E">
        <w:rPr>
          <w:rFonts w:eastAsia="Aptos"/>
          <w:sz w:val="16"/>
        </w:rPr>
        <w:t xml:space="preserve">? When I make a decision, where does that decision come from, if not from my desires and beliefs? Presumably </w:t>
      </w:r>
      <w:r w:rsidRPr="00B8330E">
        <w:rPr>
          <w:rFonts w:eastAsia="Aptos"/>
          <w:u w:val="single"/>
        </w:rPr>
        <w:t>it can</w:t>
      </w:r>
      <w:r w:rsidRPr="00B8330E">
        <w:rPr>
          <w:rFonts w:eastAsia="Aptos"/>
          <w:highlight w:val="cyan"/>
          <w:u w:val="single"/>
        </w:rPr>
        <w:t>not</w:t>
      </w:r>
      <w:r w:rsidRPr="00B8330E">
        <w:rPr>
          <w:rFonts w:eastAsia="Aptos"/>
          <w:u w:val="single"/>
        </w:rPr>
        <w:t xml:space="preserve"> come </w:t>
      </w:r>
      <w:r w:rsidRPr="00B8330E">
        <w:rPr>
          <w:rFonts w:eastAsia="Aptos"/>
          <w:highlight w:val="cyan"/>
          <w:u w:val="single"/>
        </w:rPr>
        <w:t>from nothing</w:t>
      </w:r>
      <w:r w:rsidRPr="00B8330E">
        <w:rPr>
          <w:rFonts w:eastAsia="Aptos"/>
          <w:sz w:val="16"/>
        </w:rPr>
        <w:t xml:space="preserve"> (ex nihilo nihil fit). The problem is that if the incompatibilist rejects that anything is causing my decisions, then how can my decisions be anything but arbitrary?</w:t>
      </w:r>
    </w:p>
    <w:p w14:paraId="54D7F07D"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24822" w14:textId="77777777" w:rsidR="00A76459" w:rsidRDefault="00A76459" w:rsidP="00066D2C">
      <w:r>
        <w:separator/>
      </w:r>
    </w:p>
  </w:endnote>
  <w:endnote w:type="continuationSeparator" w:id="0">
    <w:p w14:paraId="58D049D0" w14:textId="77777777" w:rsidR="00A76459" w:rsidRDefault="00A76459"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3A84E" w14:textId="77777777" w:rsidR="00A76459" w:rsidRDefault="00A76459" w:rsidP="00066D2C">
      <w:r>
        <w:separator/>
      </w:r>
    </w:p>
  </w:footnote>
  <w:footnote w:type="continuationSeparator" w:id="0">
    <w:p w14:paraId="1F3E3CAE" w14:textId="77777777" w:rsidR="00A76459" w:rsidRDefault="00A76459"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BB2954"/>
    <w:rsid w:val="00001C7E"/>
    <w:rsid w:val="0000487C"/>
    <w:rsid w:val="00011FEF"/>
    <w:rsid w:val="00013C8B"/>
    <w:rsid w:val="00014FD3"/>
    <w:rsid w:val="00023AEF"/>
    <w:rsid w:val="000250CA"/>
    <w:rsid w:val="00032119"/>
    <w:rsid w:val="000427BD"/>
    <w:rsid w:val="00043C82"/>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A6F7D"/>
    <w:rsid w:val="003A7B64"/>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2D8"/>
    <w:rsid w:val="00480A40"/>
    <w:rsid w:val="004827C9"/>
    <w:rsid w:val="00486F5E"/>
    <w:rsid w:val="004875B9"/>
    <w:rsid w:val="00491C5F"/>
    <w:rsid w:val="0049341D"/>
    <w:rsid w:val="00493AA8"/>
    <w:rsid w:val="00493B8C"/>
    <w:rsid w:val="004A2B4E"/>
    <w:rsid w:val="004A40AB"/>
    <w:rsid w:val="004A539A"/>
    <w:rsid w:val="004A560F"/>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1ED0"/>
    <w:rsid w:val="005746F5"/>
    <w:rsid w:val="00575723"/>
    <w:rsid w:val="00583644"/>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A5EB2"/>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EAB"/>
    <w:rsid w:val="007B0190"/>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B14"/>
    <w:rsid w:val="008114D4"/>
    <w:rsid w:val="0081234D"/>
    <w:rsid w:val="00812D2D"/>
    <w:rsid w:val="00817A64"/>
    <w:rsid w:val="008202F7"/>
    <w:rsid w:val="008247A4"/>
    <w:rsid w:val="00825D47"/>
    <w:rsid w:val="008272A6"/>
    <w:rsid w:val="0083258C"/>
    <w:rsid w:val="008332F0"/>
    <w:rsid w:val="00833D6C"/>
    <w:rsid w:val="00841328"/>
    <w:rsid w:val="00841CCC"/>
    <w:rsid w:val="008426D8"/>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830"/>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38B4"/>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76459"/>
    <w:rsid w:val="00A81524"/>
    <w:rsid w:val="00A81D60"/>
    <w:rsid w:val="00A90163"/>
    <w:rsid w:val="00A956D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37F8"/>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2954"/>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4BF6"/>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6085"/>
    <w:rsid w:val="00D36637"/>
    <w:rsid w:val="00D421D9"/>
    <w:rsid w:val="00D47529"/>
    <w:rsid w:val="00D47713"/>
    <w:rsid w:val="00D51103"/>
    <w:rsid w:val="00D53649"/>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1899"/>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4C73"/>
    <w:rsid w:val="00E165FC"/>
    <w:rsid w:val="00E168D7"/>
    <w:rsid w:val="00E23A47"/>
    <w:rsid w:val="00E23E0E"/>
    <w:rsid w:val="00E2482B"/>
    <w:rsid w:val="00E2592B"/>
    <w:rsid w:val="00E25D98"/>
    <w:rsid w:val="00E264F8"/>
    <w:rsid w:val="00E30C52"/>
    <w:rsid w:val="00E315D5"/>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486"/>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7AF7"/>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504"/>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4A42D"/>
  <w15:chartTrackingRefBased/>
  <w15:docId w15:val="{9DB736A6-D04A-4FE1-A826-E6F26DAF1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A5EB2"/>
    <w:rPr>
      <w:rFonts w:ascii="Times New Roman" w:hAnsi="Times New Roman" w:cs="Times New Roman"/>
    </w:rPr>
  </w:style>
  <w:style w:type="paragraph" w:styleId="Heading1">
    <w:name w:val="heading 1"/>
    <w:aliases w:val="Pocket"/>
    <w:basedOn w:val="Normal"/>
    <w:next w:val="Normal"/>
    <w:link w:val="Heading1Char"/>
    <w:qFormat/>
    <w:rsid w:val="00BB29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B29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BB29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autoRedefine/>
    <w:uiPriority w:val="3"/>
    <w:qFormat/>
    <w:rsid w:val="00BB295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B295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B29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2954"/>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Debat"/>
    <w:basedOn w:val="DefaultParagraphFont"/>
    <w:link w:val="Emphasis1"/>
    <w:uiPriority w:val="8"/>
    <w:qFormat/>
    <w:rsid w:val="00BB2954"/>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BB2954"/>
    <w:rPr>
      <w:color w:val="auto"/>
      <w:u w:val="none"/>
    </w:rPr>
  </w:style>
  <w:style w:type="character" w:customStyle="1" w:styleId="Heading1Char">
    <w:name w:val="Heading 1 Char"/>
    <w:aliases w:val="Pocket Char"/>
    <w:basedOn w:val="DefaultParagraphFont"/>
    <w:link w:val="Heading1"/>
    <w:rsid w:val="00BB295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B2954"/>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BB295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link w:val="Heading4"/>
    <w:uiPriority w:val="3"/>
    <w:rsid w:val="00BB2954"/>
    <w:rPr>
      <w:rFonts w:ascii="Times New Roman" w:eastAsiaTheme="majorEastAsia" w:hAnsi="Times New Roman"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BB295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7"/>
    <w:qFormat/>
    <w:rsid w:val="00BB2954"/>
    <w:rPr>
      <w:b w:val="0"/>
      <w:sz w:val="22"/>
      <w:u w:val="single"/>
    </w:rPr>
  </w:style>
  <w:style w:type="character" w:styleId="Strong">
    <w:name w:val="Strong"/>
    <w:basedOn w:val="DefaultParagraphFont"/>
    <w:uiPriority w:val="22"/>
    <w:semiHidden/>
    <w:qFormat/>
    <w:rsid w:val="00BB2954"/>
    <w:rPr>
      <w:b/>
      <w:bCs/>
    </w:rPr>
  </w:style>
  <w:style w:type="character" w:styleId="BookTitle">
    <w:name w:val="Book Title"/>
    <w:basedOn w:val="DefaultParagraphFont"/>
    <w:uiPriority w:val="33"/>
    <w:semiHidden/>
    <w:qFormat/>
    <w:rsid w:val="00BB2954"/>
    <w:rPr>
      <w:b/>
      <w:bCs/>
      <w:i/>
      <w:iCs/>
      <w:spacing w:val="5"/>
    </w:rPr>
  </w:style>
  <w:style w:type="character" w:customStyle="1" w:styleId="Heading5Char">
    <w:name w:val="Heading 5 Char"/>
    <w:basedOn w:val="DefaultParagraphFont"/>
    <w:link w:val="Heading5"/>
    <w:uiPriority w:val="9"/>
    <w:semiHidden/>
    <w:rsid w:val="00BB295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B2954"/>
  </w:style>
  <w:style w:type="paragraph" w:styleId="Header">
    <w:name w:val="header"/>
    <w:basedOn w:val="Normal"/>
    <w:link w:val="HeaderChar"/>
    <w:uiPriority w:val="99"/>
    <w:semiHidden/>
    <w:rsid w:val="00BB2954"/>
    <w:pPr>
      <w:tabs>
        <w:tab w:val="center" w:pos="4680"/>
        <w:tab w:val="right" w:pos="9360"/>
      </w:tabs>
    </w:pPr>
  </w:style>
  <w:style w:type="character" w:customStyle="1" w:styleId="HeaderChar">
    <w:name w:val="Header Char"/>
    <w:basedOn w:val="DefaultParagraphFont"/>
    <w:link w:val="Header"/>
    <w:uiPriority w:val="99"/>
    <w:semiHidden/>
    <w:rsid w:val="00BB2954"/>
    <w:rPr>
      <w:rFonts w:ascii="Times New Roman" w:hAnsi="Times New Roman" w:cs="Times New Roman"/>
    </w:rPr>
  </w:style>
  <w:style w:type="paragraph" w:styleId="Footer">
    <w:name w:val="footer"/>
    <w:basedOn w:val="Normal"/>
    <w:link w:val="FooterChar"/>
    <w:uiPriority w:val="99"/>
    <w:semiHidden/>
    <w:rsid w:val="00BB2954"/>
    <w:pPr>
      <w:tabs>
        <w:tab w:val="center" w:pos="4680"/>
        <w:tab w:val="right" w:pos="9360"/>
      </w:tabs>
    </w:pPr>
  </w:style>
  <w:style w:type="character" w:customStyle="1" w:styleId="FooterChar">
    <w:name w:val="Footer Char"/>
    <w:basedOn w:val="DefaultParagraphFont"/>
    <w:link w:val="Footer"/>
    <w:uiPriority w:val="99"/>
    <w:semiHidden/>
    <w:rsid w:val="00BB2954"/>
    <w:rPr>
      <w:rFonts w:ascii="Times New Roman" w:hAnsi="Times New Roman" w:cs="Times New Roman"/>
    </w:rPr>
  </w:style>
  <w:style w:type="paragraph" w:styleId="BodyText">
    <w:name w:val="Body Text"/>
    <w:basedOn w:val="Normal"/>
    <w:link w:val="BodyTextChar"/>
    <w:uiPriority w:val="99"/>
    <w:semiHidden/>
    <w:unhideWhenUsed/>
    <w:rsid w:val="00BB2954"/>
    <w:pPr>
      <w:spacing w:after="120"/>
    </w:pPr>
  </w:style>
  <w:style w:type="character" w:customStyle="1" w:styleId="BodyTextChar">
    <w:name w:val="Body Text Char"/>
    <w:basedOn w:val="DefaultParagraphFont"/>
    <w:link w:val="BodyText"/>
    <w:uiPriority w:val="99"/>
    <w:semiHidden/>
    <w:rsid w:val="00BB2954"/>
    <w:rPr>
      <w:rFonts w:ascii="Times New Roman" w:hAnsi="Times New Roman" w:cs="Times New Roman"/>
    </w:rPr>
  </w:style>
  <w:style w:type="paragraph" w:styleId="NoSpacing">
    <w:name w:val="No Spacing"/>
    <w:link w:val="NoSpacingChar"/>
    <w:uiPriority w:val="99"/>
    <w:semiHidden/>
    <w:unhideWhenUsed/>
    <w:qFormat/>
    <w:rsid w:val="00BB295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B2954"/>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Heading411"/>
    <w:uiPriority w:val="99"/>
    <w:unhideWhenUsed/>
    <w:rsid w:val="00BB2954"/>
    <w:rPr>
      <w:color w:val="0563C1" w:themeColor="hyperlink"/>
      <w:u w:val="single"/>
    </w:rPr>
  </w:style>
  <w:style w:type="character" w:styleId="UnresolvedMention">
    <w:name w:val="Unresolved Mention"/>
    <w:basedOn w:val="DefaultParagraphFont"/>
    <w:uiPriority w:val="99"/>
    <w:semiHidden/>
    <w:unhideWhenUsed/>
    <w:rsid w:val="00BB2954"/>
    <w:rPr>
      <w:color w:val="605E5C"/>
      <w:shd w:val="clear" w:color="auto" w:fill="E1DFDD"/>
    </w:rPr>
  </w:style>
  <w:style w:type="paragraph" w:customStyle="1" w:styleId="Undertag">
    <w:name w:val="Undertag"/>
    <w:link w:val="UndertagChar"/>
    <w:autoRedefine/>
    <w:uiPriority w:val="5"/>
    <w:qFormat/>
    <w:rsid w:val="00BB2954"/>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BB2954"/>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BB2954"/>
    <w:rPr>
      <w:color w:val="222A35" w:themeColor="text2" w:themeShade="80"/>
    </w:rPr>
  </w:style>
  <w:style w:type="character" w:customStyle="1" w:styleId="AnalyticChar">
    <w:name w:val="Analytic Char"/>
    <w:basedOn w:val="DefaultParagraphFont"/>
    <w:link w:val="Analytic"/>
    <w:uiPriority w:val="5"/>
    <w:rsid w:val="00BB2954"/>
    <w:rPr>
      <w:rFonts w:ascii="Times New Roman" w:eastAsiaTheme="majorEastAsia" w:hAnsi="Times New Roman" w:cstheme="majorBidi"/>
      <w:b/>
      <w:iCs/>
      <w:color w:val="222A35" w:themeColor="text2" w:themeShade="80"/>
      <w:sz w:val="26"/>
    </w:rPr>
  </w:style>
  <w:style w:type="paragraph" w:customStyle="1" w:styleId="Heading411">
    <w:name w:val="Heading 411"/>
    <w:basedOn w:val="Heading1"/>
    <w:next w:val="NoSpacing"/>
    <w:link w:val="Hyperlink"/>
    <w:autoRedefine/>
    <w:uiPriority w:val="99"/>
    <w:qFormat/>
    <w:rsid w:val="006A5E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s1">
    <w:name w:val="Emphasis1"/>
    <w:basedOn w:val="Normal"/>
    <w:link w:val="Emphasis"/>
    <w:autoRedefine/>
    <w:uiPriority w:val="8"/>
    <w:qFormat/>
    <w:rsid w:val="00493B8C"/>
    <w:pPr>
      <w:pBdr>
        <w:top w:val="single" w:sz="4" w:space="1" w:color="auto"/>
        <w:left w:val="single" w:sz="4" w:space="4" w:color="auto"/>
        <w:bottom w:val="single" w:sz="4" w:space="1" w:color="auto"/>
        <w:right w:val="single" w:sz="4" w:space="4" w:color="auto"/>
      </w:pBdr>
      <w:spacing w:line="256" w:lineRule="auto"/>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ammar.collinsdictionary.com/us/easy-learning/when-do-you-use-should-in-englis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5791</Words>
  <Characters>32316</Characters>
  <Application>Microsoft Office Word</Application>
  <DocSecurity>0</DocSecurity>
  <Lines>323</Lines>
  <Paragraphs>81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2</cp:revision>
  <dcterms:created xsi:type="dcterms:W3CDTF">2026-01-18T22:10:00Z</dcterms:created>
  <dcterms:modified xsi:type="dcterms:W3CDTF">2026-01-18T22:10:00Z</dcterms:modified>
</cp:coreProperties>
</file>